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1EE" w:rsidRPr="00EE2178" w:rsidRDefault="009941EE" w:rsidP="00C017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178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C017D8">
        <w:rPr>
          <w:rFonts w:ascii="Times New Roman" w:hAnsi="Times New Roman" w:cs="Times New Roman"/>
          <w:b/>
          <w:sz w:val="24"/>
          <w:szCs w:val="24"/>
        </w:rPr>
        <w:t>XXXIX</w:t>
      </w:r>
      <w:r w:rsidRPr="00EE2178">
        <w:rPr>
          <w:rFonts w:ascii="Times New Roman" w:hAnsi="Times New Roman" w:cs="Times New Roman"/>
          <w:b/>
          <w:sz w:val="24"/>
          <w:szCs w:val="24"/>
        </w:rPr>
        <w:t>/</w:t>
      </w:r>
      <w:r w:rsidR="00C017D8">
        <w:rPr>
          <w:rFonts w:ascii="Times New Roman" w:hAnsi="Times New Roman" w:cs="Times New Roman"/>
          <w:b/>
          <w:sz w:val="24"/>
          <w:szCs w:val="24"/>
        </w:rPr>
        <w:t>310</w:t>
      </w:r>
      <w:r w:rsidRPr="00EE2178">
        <w:rPr>
          <w:rFonts w:ascii="Times New Roman" w:hAnsi="Times New Roman" w:cs="Times New Roman"/>
          <w:b/>
          <w:sz w:val="24"/>
          <w:szCs w:val="24"/>
        </w:rPr>
        <w:t>/2022</w:t>
      </w:r>
    </w:p>
    <w:p w:rsidR="009941EE" w:rsidRPr="00EE2178" w:rsidRDefault="009941EE" w:rsidP="00994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178">
        <w:rPr>
          <w:rFonts w:ascii="Times New Roman" w:hAnsi="Times New Roman" w:cs="Times New Roman"/>
          <w:b/>
          <w:sz w:val="24"/>
          <w:szCs w:val="24"/>
        </w:rPr>
        <w:t>Rady Gminy w Sobolewie</w:t>
      </w:r>
      <w:bookmarkStart w:id="0" w:name="_GoBack"/>
      <w:bookmarkEnd w:id="0"/>
    </w:p>
    <w:p w:rsidR="009941EE" w:rsidRDefault="009941EE" w:rsidP="00994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178">
        <w:rPr>
          <w:rFonts w:ascii="Times New Roman" w:hAnsi="Times New Roman" w:cs="Times New Roman"/>
          <w:b/>
          <w:sz w:val="24"/>
          <w:szCs w:val="24"/>
        </w:rPr>
        <w:t>z dnia</w:t>
      </w:r>
      <w:r w:rsidR="00C017D8">
        <w:rPr>
          <w:rFonts w:ascii="Times New Roman" w:hAnsi="Times New Roman" w:cs="Times New Roman"/>
          <w:b/>
          <w:sz w:val="24"/>
          <w:szCs w:val="24"/>
        </w:rPr>
        <w:t xml:space="preserve"> 17 marca </w:t>
      </w:r>
      <w:r w:rsidRPr="00EE2178">
        <w:rPr>
          <w:rFonts w:ascii="Times New Roman" w:hAnsi="Times New Roman" w:cs="Times New Roman"/>
          <w:b/>
          <w:sz w:val="24"/>
          <w:szCs w:val="24"/>
        </w:rPr>
        <w:t>2022 r.</w:t>
      </w:r>
    </w:p>
    <w:p w:rsidR="009941EE" w:rsidRPr="009941EE" w:rsidRDefault="009941EE" w:rsidP="009941EE">
      <w:pPr>
        <w:rPr>
          <w:rFonts w:ascii="Times New Roman" w:hAnsi="Times New Roman" w:cs="Times New Roman"/>
          <w:sz w:val="24"/>
          <w:szCs w:val="24"/>
        </w:rPr>
      </w:pPr>
    </w:p>
    <w:p w:rsidR="009941EE" w:rsidRPr="009941EE" w:rsidRDefault="009941EE" w:rsidP="009941EE">
      <w:pPr>
        <w:jc w:val="center"/>
        <w:rPr>
          <w:rFonts w:ascii="Times New Roman" w:hAnsi="Times New Roman" w:cs="Times New Roman"/>
          <w:sz w:val="24"/>
          <w:szCs w:val="24"/>
        </w:rPr>
      </w:pPr>
      <w:r w:rsidRPr="009941EE">
        <w:rPr>
          <w:rFonts w:ascii="Times New Roman" w:hAnsi="Times New Roman" w:cs="Times New Roman"/>
          <w:b/>
          <w:sz w:val="24"/>
          <w:szCs w:val="24"/>
        </w:rPr>
        <w:t>w sprawie przekazania Petycji zgodnie z właściwością</w:t>
      </w:r>
      <w:r w:rsidRPr="009941EE">
        <w:rPr>
          <w:rFonts w:ascii="Times New Roman" w:hAnsi="Times New Roman" w:cs="Times New Roman"/>
          <w:sz w:val="24"/>
          <w:szCs w:val="24"/>
        </w:rPr>
        <w:t>.</w:t>
      </w:r>
    </w:p>
    <w:p w:rsidR="009941EE" w:rsidRPr="009941EE" w:rsidRDefault="009941EE" w:rsidP="00377A8C">
      <w:pPr>
        <w:jc w:val="both"/>
        <w:rPr>
          <w:rFonts w:ascii="Times New Roman" w:hAnsi="Times New Roman" w:cs="Times New Roman"/>
          <w:sz w:val="24"/>
          <w:szCs w:val="24"/>
        </w:rPr>
      </w:pPr>
      <w:r w:rsidRPr="009941EE">
        <w:rPr>
          <w:rFonts w:ascii="Times New Roman" w:hAnsi="Times New Roman" w:cs="Times New Roman"/>
          <w:sz w:val="24"/>
          <w:szCs w:val="24"/>
        </w:rPr>
        <w:t>Na podstawie art. 6 ust. 1 ustawy z dnia 11 lipca 2014 r. o petycjach (Dz. U. z 2018 r., poz. 870) i art. 18 b ust. 1</w:t>
      </w:r>
      <w:r w:rsidR="007D6391">
        <w:rPr>
          <w:rFonts w:ascii="Times New Roman" w:hAnsi="Times New Roman" w:cs="Times New Roman"/>
          <w:sz w:val="24"/>
          <w:szCs w:val="24"/>
        </w:rPr>
        <w:t>,</w:t>
      </w:r>
      <w:r w:rsidR="007D6391" w:rsidRPr="002675C4">
        <w:rPr>
          <w:rFonts w:ascii="Times New Roman" w:hAnsi="Times New Roman" w:cs="Times New Roman"/>
          <w:sz w:val="24"/>
          <w:szCs w:val="24"/>
        </w:rPr>
        <w:t xml:space="preserve"> </w:t>
      </w:r>
      <w:r w:rsidRPr="002675C4">
        <w:rPr>
          <w:rFonts w:ascii="Times New Roman" w:hAnsi="Times New Roman" w:cs="Times New Roman"/>
          <w:sz w:val="24"/>
          <w:szCs w:val="24"/>
        </w:rPr>
        <w:t>art. 18 ust. 2 pkt 15</w:t>
      </w:r>
      <w:r w:rsidR="002675C4" w:rsidRPr="002675C4">
        <w:t xml:space="preserve"> </w:t>
      </w:r>
      <w:r w:rsidRPr="009941EE">
        <w:rPr>
          <w:rFonts w:ascii="Times New Roman" w:hAnsi="Times New Roman" w:cs="Times New Roman"/>
          <w:sz w:val="24"/>
          <w:szCs w:val="24"/>
        </w:rPr>
        <w:t>ustawy z dnia 9 marca 1990</w:t>
      </w:r>
      <w:r w:rsidR="00DE05E4">
        <w:rPr>
          <w:rFonts w:ascii="Times New Roman" w:hAnsi="Times New Roman" w:cs="Times New Roman"/>
          <w:sz w:val="24"/>
          <w:szCs w:val="24"/>
        </w:rPr>
        <w:t> </w:t>
      </w:r>
      <w:r w:rsidRPr="009941EE">
        <w:rPr>
          <w:rFonts w:ascii="Times New Roman" w:hAnsi="Times New Roman" w:cs="Times New Roman"/>
          <w:sz w:val="24"/>
          <w:szCs w:val="24"/>
        </w:rPr>
        <w:t>r. o samorządzie gminnym (</w:t>
      </w:r>
      <w:r w:rsidRPr="006D1549">
        <w:rPr>
          <w:rFonts w:ascii="Times New Roman" w:hAnsi="Times New Roman" w:cs="Times New Roman"/>
          <w:sz w:val="24"/>
          <w:szCs w:val="24"/>
        </w:rPr>
        <w:t>Dz. U. z 2021 poz. 1372 ze zm.</w:t>
      </w:r>
      <w:r w:rsidRPr="009941EE">
        <w:rPr>
          <w:rFonts w:ascii="Times New Roman" w:hAnsi="Times New Roman" w:cs="Times New Roman"/>
          <w:sz w:val="24"/>
          <w:szCs w:val="24"/>
        </w:rPr>
        <w:t>),</w:t>
      </w:r>
    </w:p>
    <w:p w:rsidR="009941EE" w:rsidRPr="009941EE" w:rsidRDefault="009941EE" w:rsidP="009941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Gminy w Sobolewie </w:t>
      </w:r>
      <w:r w:rsidRPr="009941EE">
        <w:rPr>
          <w:rFonts w:ascii="Times New Roman" w:hAnsi="Times New Roman" w:cs="Times New Roman"/>
          <w:sz w:val="24"/>
          <w:szCs w:val="24"/>
        </w:rPr>
        <w:t>uchwala, co następuje:</w:t>
      </w:r>
    </w:p>
    <w:p w:rsidR="009941EE" w:rsidRDefault="009941EE" w:rsidP="009941EE">
      <w:pPr>
        <w:jc w:val="center"/>
        <w:rPr>
          <w:rFonts w:ascii="Times New Roman" w:hAnsi="Times New Roman" w:cs="Times New Roman"/>
          <w:sz w:val="24"/>
          <w:szCs w:val="24"/>
        </w:rPr>
      </w:pPr>
      <w:r w:rsidRPr="009941EE">
        <w:rPr>
          <w:rFonts w:ascii="Times New Roman" w:hAnsi="Times New Roman" w:cs="Times New Roman"/>
          <w:sz w:val="24"/>
          <w:szCs w:val="24"/>
        </w:rPr>
        <w:t>§ 1.</w:t>
      </w:r>
    </w:p>
    <w:p w:rsidR="002675C4" w:rsidRDefault="002675C4" w:rsidP="00267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Gminy uznaje się za niewłaściwą do rozpatrzenia petycji</w:t>
      </w:r>
      <w:r w:rsidRPr="002675C4">
        <w:t xml:space="preserve"> </w:t>
      </w:r>
      <w:r w:rsidRPr="002675C4">
        <w:rPr>
          <w:rFonts w:ascii="Times New Roman" w:hAnsi="Times New Roman" w:cs="Times New Roman"/>
          <w:sz w:val="24"/>
          <w:szCs w:val="24"/>
        </w:rPr>
        <w:t>z dnia  4 marca 2022 r. w sprawie naprawy programu ochrony powietrza Cechu Zdunów Polskich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1EDA">
        <w:rPr>
          <w:rFonts w:ascii="Times New Roman" w:hAnsi="Times New Roman" w:cs="Times New Roman"/>
          <w:sz w:val="24"/>
          <w:szCs w:val="24"/>
        </w:rPr>
        <w:t>z przyczyn zawartych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D1EDA">
        <w:rPr>
          <w:rFonts w:ascii="Times New Roman" w:hAnsi="Times New Roman" w:cs="Times New Roman"/>
          <w:sz w:val="24"/>
          <w:szCs w:val="24"/>
        </w:rPr>
        <w:t>uzasadnieniu stanowiącym załącznik do niniejszej uchwały.</w:t>
      </w:r>
    </w:p>
    <w:p w:rsidR="002675C4" w:rsidRDefault="002675C4" w:rsidP="00267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9941EE">
        <w:rPr>
          <w:rFonts w:ascii="Times New Roman" w:hAnsi="Times New Roman" w:cs="Times New Roman"/>
          <w:sz w:val="24"/>
          <w:szCs w:val="24"/>
        </w:rPr>
        <w:t>§ 2.</w:t>
      </w:r>
    </w:p>
    <w:p w:rsidR="001C6EC3" w:rsidRPr="000D1EDA" w:rsidRDefault="000D1EDA" w:rsidP="000D1EDA">
      <w:pPr>
        <w:jc w:val="both"/>
        <w:rPr>
          <w:rFonts w:ascii="Times New Roman" w:hAnsi="Times New Roman" w:cs="Times New Roman"/>
          <w:sz w:val="24"/>
          <w:szCs w:val="24"/>
        </w:rPr>
      </w:pPr>
      <w:r w:rsidRPr="000D1EDA">
        <w:rPr>
          <w:rFonts w:ascii="Times New Roman" w:hAnsi="Times New Roman" w:cs="Times New Roman"/>
          <w:sz w:val="24"/>
          <w:szCs w:val="24"/>
        </w:rPr>
        <w:t>Postanawia się przekazać petycję</w:t>
      </w:r>
      <w:r w:rsidR="009941EE" w:rsidRPr="000D1EDA">
        <w:rPr>
          <w:rFonts w:ascii="Times New Roman" w:hAnsi="Times New Roman" w:cs="Times New Roman"/>
          <w:sz w:val="24"/>
          <w:szCs w:val="24"/>
        </w:rPr>
        <w:t xml:space="preserve"> </w:t>
      </w:r>
      <w:r w:rsidRPr="000D1EDA">
        <w:rPr>
          <w:rFonts w:ascii="Times New Roman" w:hAnsi="Times New Roman" w:cs="Times New Roman"/>
          <w:sz w:val="24"/>
          <w:szCs w:val="24"/>
        </w:rPr>
        <w:t>organowi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EDA">
        <w:rPr>
          <w:rFonts w:ascii="Times New Roman" w:hAnsi="Times New Roman" w:cs="Times New Roman"/>
          <w:sz w:val="24"/>
          <w:szCs w:val="24"/>
        </w:rPr>
        <w:t>właściwemu do jej rozpoznania - Sej</w:t>
      </w:r>
      <w:r w:rsidR="00293883">
        <w:rPr>
          <w:rFonts w:ascii="Times New Roman" w:hAnsi="Times New Roman" w:cs="Times New Roman"/>
          <w:sz w:val="24"/>
          <w:szCs w:val="24"/>
        </w:rPr>
        <w:t>mikowi</w:t>
      </w:r>
      <w:r w:rsidRPr="000D1EDA">
        <w:rPr>
          <w:rFonts w:ascii="Times New Roman" w:hAnsi="Times New Roman" w:cs="Times New Roman"/>
          <w:sz w:val="24"/>
          <w:szCs w:val="24"/>
        </w:rPr>
        <w:t xml:space="preserve"> Województwa Mazowieckiego</w:t>
      </w:r>
      <w:r w:rsidR="009941EE" w:rsidRPr="000D1ED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941EE" w:rsidRPr="009941EE" w:rsidRDefault="009941EE" w:rsidP="003578ED">
      <w:pPr>
        <w:jc w:val="center"/>
        <w:rPr>
          <w:rFonts w:ascii="Times New Roman" w:hAnsi="Times New Roman" w:cs="Times New Roman"/>
          <w:sz w:val="24"/>
          <w:szCs w:val="24"/>
        </w:rPr>
      </w:pPr>
      <w:r w:rsidRPr="009941EE">
        <w:rPr>
          <w:rFonts w:ascii="Times New Roman" w:hAnsi="Times New Roman" w:cs="Times New Roman"/>
          <w:sz w:val="24"/>
          <w:szCs w:val="24"/>
        </w:rPr>
        <w:t xml:space="preserve">§ </w:t>
      </w:r>
      <w:r w:rsidR="002675C4">
        <w:rPr>
          <w:rFonts w:ascii="Times New Roman" w:hAnsi="Times New Roman" w:cs="Times New Roman"/>
          <w:sz w:val="24"/>
          <w:szCs w:val="24"/>
        </w:rPr>
        <w:t>3</w:t>
      </w:r>
      <w:r w:rsidRPr="009941EE">
        <w:rPr>
          <w:rFonts w:ascii="Times New Roman" w:hAnsi="Times New Roman" w:cs="Times New Roman"/>
          <w:sz w:val="24"/>
          <w:szCs w:val="24"/>
        </w:rPr>
        <w:t>.</w:t>
      </w:r>
    </w:p>
    <w:p w:rsidR="000D1EDA" w:rsidRPr="000D1EDA" w:rsidRDefault="000D1EDA" w:rsidP="00293883">
      <w:pPr>
        <w:jc w:val="both"/>
        <w:rPr>
          <w:rFonts w:ascii="Times New Roman" w:hAnsi="Times New Roman" w:cs="Times New Roman"/>
          <w:sz w:val="24"/>
          <w:szCs w:val="24"/>
        </w:rPr>
      </w:pPr>
      <w:r w:rsidRPr="000D1EDA">
        <w:rPr>
          <w:rFonts w:ascii="Times New Roman" w:hAnsi="Times New Roman" w:cs="Times New Roman"/>
          <w:sz w:val="24"/>
          <w:szCs w:val="24"/>
        </w:rPr>
        <w:t>Wykonanie uchwały powierza się Przewodniczącemu Rady Gminy w Sobolewie zobowiązując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EDA">
        <w:rPr>
          <w:rFonts w:ascii="Times New Roman" w:hAnsi="Times New Roman" w:cs="Times New Roman"/>
          <w:sz w:val="24"/>
          <w:szCs w:val="24"/>
        </w:rPr>
        <w:t>Przewodniczącego do doręczenia uchwały wnoszącemu petycję.</w:t>
      </w:r>
    </w:p>
    <w:p w:rsidR="009941EE" w:rsidRPr="009941EE" w:rsidRDefault="009941EE" w:rsidP="003578ED">
      <w:pPr>
        <w:jc w:val="center"/>
        <w:rPr>
          <w:rFonts w:ascii="Times New Roman" w:hAnsi="Times New Roman" w:cs="Times New Roman"/>
          <w:sz w:val="24"/>
          <w:szCs w:val="24"/>
        </w:rPr>
      </w:pPr>
      <w:r w:rsidRPr="009941EE">
        <w:rPr>
          <w:rFonts w:ascii="Times New Roman" w:hAnsi="Times New Roman" w:cs="Times New Roman"/>
          <w:sz w:val="24"/>
          <w:szCs w:val="24"/>
        </w:rPr>
        <w:t xml:space="preserve">§ </w:t>
      </w:r>
      <w:r w:rsidR="002675C4">
        <w:rPr>
          <w:rFonts w:ascii="Times New Roman" w:hAnsi="Times New Roman" w:cs="Times New Roman"/>
          <w:sz w:val="24"/>
          <w:szCs w:val="24"/>
        </w:rPr>
        <w:t>4</w:t>
      </w:r>
      <w:r w:rsidRPr="009941EE">
        <w:rPr>
          <w:rFonts w:ascii="Times New Roman" w:hAnsi="Times New Roman" w:cs="Times New Roman"/>
          <w:sz w:val="24"/>
          <w:szCs w:val="24"/>
        </w:rPr>
        <w:t>.</w:t>
      </w:r>
    </w:p>
    <w:p w:rsidR="009941EE" w:rsidRPr="009941EE" w:rsidRDefault="009941EE" w:rsidP="009941EE">
      <w:pPr>
        <w:rPr>
          <w:rFonts w:ascii="Times New Roman" w:hAnsi="Times New Roman" w:cs="Times New Roman"/>
          <w:sz w:val="24"/>
          <w:szCs w:val="24"/>
        </w:rPr>
      </w:pPr>
      <w:r w:rsidRPr="009941EE">
        <w:rPr>
          <w:rFonts w:ascii="Times New Roman" w:hAnsi="Times New Roman" w:cs="Times New Roman"/>
          <w:sz w:val="24"/>
          <w:szCs w:val="24"/>
        </w:rPr>
        <w:t>Uchwała wchodzi w życie z dniem jej podjęcia.</w:t>
      </w:r>
    </w:p>
    <w:p w:rsidR="009941EE" w:rsidRPr="009941EE" w:rsidRDefault="001C6EC3" w:rsidP="00586A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941EE" w:rsidRPr="009941EE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:rsidR="000D1EDA" w:rsidRDefault="00586A7D" w:rsidP="00357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4 marca 2022 r. do Rady Gminy w Sobolewie wpłynęła petycja Cech Zdun Polskich z</w:t>
      </w:r>
      <w:r w:rsidR="003578E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żądaniem zmiany przepisów prawa. Petycja dotyczy uchwały nr 115/20 Sejmiku Województwa Mazowieckiego z dnia 8 września 2020 r. w sprawie programu ochrony powietrza stref w województwie mazowieckim, w których zostały przekroczone poziomy dopuszczalne i docelowe substancji w powietrzu. </w:t>
      </w:r>
    </w:p>
    <w:p w:rsidR="000D1EDA" w:rsidRPr="000D1EDA" w:rsidRDefault="00586A7D" w:rsidP="00D62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="00B46E56">
        <w:rPr>
          <w:rFonts w:ascii="Times New Roman" w:hAnsi="Times New Roman" w:cs="Times New Roman"/>
          <w:sz w:val="24"/>
          <w:szCs w:val="24"/>
        </w:rPr>
        <w:t xml:space="preserve">art. 19 ustawy z dnia 14 czerwca 1960 r. Kodeks postępowania administracyjnego (Dz. U. z 2021 r. poz. 735 z </w:t>
      </w:r>
      <w:proofErr w:type="spellStart"/>
      <w:r w:rsidR="00B46E5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46E56">
        <w:rPr>
          <w:rFonts w:ascii="Times New Roman" w:hAnsi="Times New Roman" w:cs="Times New Roman"/>
          <w:sz w:val="24"/>
          <w:szCs w:val="24"/>
        </w:rPr>
        <w:t xml:space="preserve">. zm.) organy administracji publicznej przestrzegają z urzędu swojej właściwości rzeczowej i miejscowej. Rada Gminy w Sobolewie nie posiada kompetencji do zmiany uchwały organu stanowiącego innej jednostki samorządu terytorialnego. </w:t>
      </w:r>
      <w:r w:rsidR="000D1EDA" w:rsidRPr="000D1EDA">
        <w:rPr>
          <w:rFonts w:ascii="Times New Roman" w:hAnsi="Times New Roman" w:cs="Times New Roman"/>
          <w:sz w:val="24"/>
          <w:szCs w:val="24"/>
        </w:rPr>
        <w:t xml:space="preserve">Organem właściwym w przedmiocie żądań/postulatów zawartych w </w:t>
      </w:r>
      <w:proofErr w:type="spellStart"/>
      <w:r w:rsidR="000D1EDA" w:rsidRPr="000D1EDA">
        <w:rPr>
          <w:rFonts w:ascii="Times New Roman" w:hAnsi="Times New Roman" w:cs="Times New Roman"/>
          <w:sz w:val="24"/>
          <w:szCs w:val="24"/>
        </w:rPr>
        <w:t>w.w</w:t>
      </w:r>
      <w:proofErr w:type="spellEnd"/>
      <w:r w:rsidR="000D1EDA" w:rsidRPr="000D1EDA">
        <w:rPr>
          <w:rFonts w:ascii="Times New Roman" w:hAnsi="Times New Roman" w:cs="Times New Roman"/>
          <w:sz w:val="24"/>
          <w:szCs w:val="24"/>
        </w:rPr>
        <w:t xml:space="preserve">. petycji jest </w:t>
      </w:r>
      <w:r w:rsidR="000D1EDA">
        <w:rPr>
          <w:rFonts w:ascii="Times New Roman" w:hAnsi="Times New Roman" w:cs="Times New Roman"/>
          <w:sz w:val="24"/>
          <w:szCs w:val="24"/>
        </w:rPr>
        <w:t>Sejmik Województwa Mazowieckiego.</w:t>
      </w:r>
    </w:p>
    <w:p w:rsidR="000D1EDA" w:rsidRDefault="000D1EDA" w:rsidP="00D62C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EDA" w:rsidRPr="000D1EDA" w:rsidRDefault="000D1EDA" w:rsidP="000D1E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EDA">
        <w:rPr>
          <w:rFonts w:ascii="Times New Roman" w:hAnsi="Times New Roman" w:cs="Times New Roman"/>
          <w:sz w:val="24"/>
          <w:szCs w:val="24"/>
        </w:rPr>
        <w:t>Zgodnie z treścią art. 6 ust. 1 ustawy z dnia 11 lipca 2014r. o petycjach (Dz.U. z 2018 r. poz.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EDA">
        <w:rPr>
          <w:rFonts w:ascii="Times New Roman" w:hAnsi="Times New Roman" w:cs="Times New Roman"/>
          <w:sz w:val="24"/>
          <w:szCs w:val="24"/>
        </w:rPr>
        <w:t xml:space="preserve">870 j.t. z </w:t>
      </w:r>
      <w:proofErr w:type="spellStart"/>
      <w:r w:rsidRPr="000D1EDA">
        <w:rPr>
          <w:rFonts w:ascii="Times New Roman" w:hAnsi="Times New Roman" w:cs="Times New Roman"/>
          <w:sz w:val="24"/>
          <w:szCs w:val="24"/>
        </w:rPr>
        <w:t>p</w:t>
      </w:r>
      <w:r w:rsidR="00DF4A23">
        <w:rPr>
          <w:rFonts w:ascii="Times New Roman" w:hAnsi="Times New Roman" w:cs="Times New Roman"/>
          <w:sz w:val="24"/>
          <w:szCs w:val="24"/>
        </w:rPr>
        <w:t>ó</w:t>
      </w:r>
      <w:r w:rsidRPr="000D1EDA">
        <w:rPr>
          <w:rFonts w:ascii="Times New Roman" w:hAnsi="Times New Roman" w:cs="Times New Roman"/>
          <w:sz w:val="24"/>
          <w:szCs w:val="24"/>
        </w:rPr>
        <w:t>źn</w:t>
      </w:r>
      <w:proofErr w:type="spellEnd"/>
      <w:r w:rsidRPr="000D1EDA">
        <w:rPr>
          <w:rFonts w:ascii="Times New Roman" w:hAnsi="Times New Roman" w:cs="Times New Roman"/>
          <w:sz w:val="24"/>
          <w:szCs w:val="24"/>
        </w:rPr>
        <w:t>. zm.) "Adresat petycji, który jest niewłaściwy do jej rozpatrzenia, przesyła ją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D1EDA">
        <w:rPr>
          <w:rFonts w:ascii="Times New Roman" w:hAnsi="Times New Roman" w:cs="Times New Roman"/>
          <w:sz w:val="24"/>
          <w:szCs w:val="24"/>
        </w:rPr>
        <w:t>niezwłocznie, nie później jednak niż w terminie 30 dni od dnia jej złożenia, do podmiotu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EDA">
        <w:rPr>
          <w:rFonts w:ascii="Times New Roman" w:hAnsi="Times New Roman" w:cs="Times New Roman"/>
          <w:sz w:val="24"/>
          <w:szCs w:val="24"/>
        </w:rPr>
        <w:t>właściwego do rozpatrzenia petycji, zawiadamiając o tym równocześnie podmiot wnoszący</w:t>
      </w:r>
    </w:p>
    <w:p w:rsidR="000D1EDA" w:rsidRPr="000D1EDA" w:rsidRDefault="000D1EDA" w:rsidP="000D1E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EDA">
        <w:rPr>
          <w:rFonts w:ascii="Times New Roman" w:hAnsi="Times New Roman" w:cs="Times New Roman"/>
          <w:sz w:val="24"/>
          <w:szCs w:val="24"/>
        </w:rPr>
        <w:t>petycję."</w:t>
      </w:r>
    </w:p>
    <w:p w:rsidR="00D62CE5" w:rsidRDefault="00D62CE5" w:rsidP="000D1E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1EDA" w:rsidRPr="009941EE" w:rsidRDefault="000D1EDA" w:rsidP="000D1E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EDA">
        <w:rPr>
          <w:rFonts w:ascii="Times New Roman" w:hAnsi="Times New Roman" w:cs="Times New Roman"/>
          <w:sz w:val="24"/>
          <w:szCs w:val="24"/>
        </w:rPr>
        <w:t>Zgodnie z powyższym należało petycję tę przekazać według właściwości.</w:t>
      </w:r>
    </w:p>
    <w:p w:rsidR="003578ED" w:rsidRDefault="003578ED" w:rsidP="004559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973" w:rsidRPr="009941EE" w:rsidRDefault="00455973" w:rsidP="000D1E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R</w:t>
      </w:r>
      <w:r w:rsidRPr="00455973">
        <w:rPr>
          <w:rFonts w:ascii="Times New Roman" w:hAnsi="Times New Roman" w:cs="Times New Roman"/>
          <w:sz w:val="24"/>
          <w:szCs w:val="24"/>
        </w:rPr>
        <w:t>adni</w:t>
      </w:r>
      <w:r>
        <w:rPr>
          <w:rFonts w:ascii="Times New Roman" w:hAnsi="Times New Roman" w:cs="Times New Roman"/>
          <w:sz w:val="24"/>
          <w:szCs w:val="24"/>
        </w:rPr>
        <w:t xml:space="preserve"> Rady Gminy w Sobolewie</w:t>
      </w:r>
      <w:r w:rsidRPr="00455973">
        <w:rPr>
          <w:rFonts w:ascii="Times New Roman" w:hAnsi="Times New Roman" w:cs="Times New Roman"/>
          <w:sz w:val="24"/>
          <w:szCs w:val="24"/>
        </w:rPr>
        <w:t xml:space="preserve"> popierają zawartą w petycji prośbę o zniesienie wszelkich zakazów i ograniczeń eksploatacyjnych kominków i pieców na drewno (biopaliwo stałe), w szczególności miejscowych ogrzewaczy pomieszczeń spełniających wymogi Ekoprojektu. </w:t>
      </w:r>
    </w:p>
    <w:sectPr w:rsidR="00455973" w:rsidRPr="00994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EE"/>
    <w:rsid w:val="000D1EDA"/>
    <w:rsid w:val="001C6EC3"/>
    <w:rsid w:val="002675C4"/>
    <w:rsid w:val="00293883"/>
    <w:rsid w:val="003578ED"/>
    <w:rsid w:val="00377A8C"/>
    <w:rsid w:val="00455973"/>
    <w:rsid w:val="00586A7D"/>
    <w:rsid w:val="005C1FB4"/>
    <w:rsid w:val="006054CE"/>
    <w:rsid w:val="006D7104"/>
    <w:rsid w:val="00795BC0"/>
    <w:rsid w:val="007B4CE1"/>
    <w:rsid w:val="007D6391"/>
    <w:rsid w:val="00907EB8"/>
    <w:rsid w:val="009941EE"/>
    <w:rsid w:val="00B46E56"/>
    <w:rsid w:val="00BD7BD1"/>
    <w:rsid w:val="00C017D8"/>
    <w:rsid w:val="00D62CE5"/>
    <w:rsid w:val="00DE05E4"/>
    <w:rsid w:val="00DF4A23"/>
    <w:rsid w:val="00E8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4679"/>
  <w15:chartTrackingRefBased/>
  <w15:docId w15:val="{E9C3D0FF-051E-45BF-9237-E954B6A4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Kępka</dc:creator>
  <cp:keywords/>
  <dc:description/>
  <cp:lastModifiedBy>Mariola Kępka</cp:lastModifiedBy>
  <cp:revision>30</cp:revision>
  <cp:lastPrinted>2022-03-11T11:17:00Z</cp:lastPrinted>
  <dcterms:created xsi:type="dcterms:W3CDTF">2022-03-09T08:47:00Z</dcterms:created>
  <dcterms:modified xsi:type="dcterms:W3CDTF">2022-03-22T09:33:00Z</dcterms:modified>
</cp:coreProperties>
</file>