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57" w:rsidRDefault="0089597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Formularz konsultacji projektu uchwały „Rocznego p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rogramu współpracy Gminy Sobolew z organizacjami pozarządowymi oraz podmiotami wymienionymi w art. 3 ust. 3 ustawy z dnia 24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 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kwietnia 2003 r. o działalności pożytku publicznego i o wolontariacie - na 20</w:t>
      </w:r>
      <w:r w:rsidR="008044C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2</w:t>
      </w:r>
      <w:r w:rsidR="00606C3A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4</w:t>
      </w:r>
      <w:r w:rsid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 r.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”</w:t>
      </w:r>
    </w:p>
    <w:p w:rsidR="00D25757" w:rsidRDefault="00D2575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ind w:left="-426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781"/>
      </w:tblGrid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Podmiot zgłaszający (nazwa organizacji i adres)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ind w:right="3578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Osoba upoważniona do kontaktu (imię i nazwisko, nr telefonu, adres pocztowy/e-mail)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</w:tr>
      <w:tr w:rsidR="00D25757">
        <w:trPr>
          <w:trHeight w:val="106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Prezentowane stanowisko na temat wskazanego fragmentu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Proponowane zmienione brzmienie zapisu lub treść nowego przepisu do którego donosi się uwaga</w:t>
            </w:r>
          </w:p>
        </w:tc>
      </w:tr>
      <w:tr w:rsidR="00D25757">
        <w:trPr>
          <w:trHeight w:val="120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Uzasadnienie wprowadzonych zmian</w:t>
            </w:r>
          </w:p>
        </w:tc>
      </w:tr>
      <w:tr w:rsidR="00D25757">
        <w:trPr>
          <w:trHeight w:val="169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</w:tbl>
    <w:p w:rsidR="00D25757" w:rsidRDefault="00D25757">
      <w:pPr>
        <w:pStyle w:val="Default"/>
      </w:pPr>
    </w:p>
    <w:p w:rsidR="00D25757" w:rsidRDefault="00D25757">
      <w:pPr>
        <w:pStyle w:val="Default"/>
        <w:ind w:right="139"/>
        <w:jc w:val="right"/>
      </w:pPr>
    </w:p>
    <w:p w:rsidR="00D25757" w:rsidRDefault="00D25757">
      <w:pPr>
        <w:pStyle w:val="Default"/>
        <w:ind w:right="139"/>
        <w:jc w:val="right"/>
      </w:pPr>
    </w:p>
    <w:p w:rsidR="00D25757" w:rsidRDefault="00355FC2">
      <w:pPr>
        <w:pStyle w:val="Default"/>
        <w:jc w:val="right"/>
      </w:pPr>
      <w:r>
        <w:t xml:space="preserve"> </w:t>
      </w:r>
      <w:r>
        <w:rPr>
          <w:sz w:val="20"/>
          <w:szCs w:val="20"/>
        </w:rPr>
        <w:t>…............................................................</w:t>
      </w:r>
    </w:p>
    <w:p w:rsidR="00D25757" w:rsidRDefault="00355FC2">
      <w:pPr>
        <w:widowControl w:val="0"/>
        <w:spacing w:after="0" w:line="240" w:lineRule="auto"/>
        <w:jc w:val="right"/>
      </w:pPr>
      <w:r>
        <w:rPr>
          <w:rFonts w:ascii="Times New Roman" w:hAnsi="Times New Roman"/>
        </w:rPr>
        <w:t>podpisy osoby reprezentującej</w:t>
      </w: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B32201">
      <w:pPr>
        <w:widowControl w:val="0"/>
        <w:spacing w:after="0" w:line="240" w:lineRule="auto"/>
        <w:jc w:val="both"/>
      </w:pPr>
      <w:r>
        <w:pict>
          <v:rect id="_x0000_i1025" style="width:256.45pt;height:1pt;mso-position-vertical:absolute" o:hrpct="489" o:hrstd="t" o:hrnoshade="t" o:hr="t" fillcolor="black [3213]" stroked="f"/>
        </w:pict>
      </w:r>
    </w:p>
    <w:p w:rsidR="00D25757" w:rsidRDefault="00355FC2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Wypełniony formularz należy złożyć w nieprzekraczalnym terminie do </w:t>
      </w:r>
      <w:r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dnia </w:t>
      </w:r>
      <w:r w:rsidR="00A60518"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="00606C3A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25</w:t>
      </w:r>
      <w:r w:rsidR="00A60518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.</w:t>
      </w:r>
      <w:r w:rsidR="00BA7F81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1</w:t>
      </w:r>
      <w:r w:rsidR="003C0020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0</w:t>
      </w:r>
      <w:r w:rsidR="00A60518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.20</w:t>
      </w:r>
      <w:r w:rsidR="00BA7F81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2</w:t>
      </w:r>
      <w:r w:rsidR="00606C3A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3</w:t>
      </w:r>
      <w:r w:rsidR="00BA7F81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 xml:space="preserve"> </w:t>
      </w:r>
      <w:r w:rsidR="00A60518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 xml:space="preserve">r. </w:t>
      </w:r>
      <w:r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do godz. </w:t>
      </w:r>
      <w:r w:rsidR="009F014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</w:t>
      </w:r>
      <w:r w:rsidR="00BA7F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5</w:t>
      </w:r>
      <w:r w:rsidR="00A60518"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:00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w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 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następujący sposób: 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drogą elektroniczną na adres: </w:t>
      </w:r>
      <w:r w:rsidR="00F832BA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mariola</w:t>
      </w:r>
      <w:r w:rsidR="005C7D0C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.</w:t>
      </w:r>
      <w:r w:rsidR="00F832BA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kepka</w:t>
      </w:r>
      <w:r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@sobolew.pl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</w:t>
      </w:r>
    </w:p>
    <w:p w:rsidR="00D25757" w:rsidRPr="00F56017" w:rsidRDefault="00355FC2">
      <w:pPr>
        <w:widowControl w:val="0"/>
        <w:numPr>
          <w:ilvl w:val="0"/>
          <w:numId w:val="1"/>
        </w:numPr>
        <w:spacing w:after="0" w:line="240" w:lineRule="auto"/>
        <w:ind w:right="139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w s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iedzibie Urzędu Gminy w Sobolewie 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ul. Rynek 1,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08-460 Sobolew,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pok. nr </w:t>
      </w:r>
      <w:r w:rsidR="00A60518" w:rsidRP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31.</w:t>
      </w:r>
    </w:p>
    <w:p w:rsidR="00DD4DB0" w:rsidRPr="00DD4DB0" w:rsidRDefault="00DD4DB0" w:rsidP="00DD4DB0">
      <w:pPr>
        <w:spacing w:line="240" w:lineRule="auto"/>
        <w:jc w:val="center"/>
        <w:rPr>
          <w:rFonts w:ascii="Arial" w:hAnsi="Arial" w:cs="Arial"/>
          <w:b/>
        </w:rPr>
      </w:pPr>
      <w:bookmarkStart w:id="0" w:name="_Hlk7432589"/>
      <w:r w:rsidRPr="00DD4DB0">
        <w:rPr>
          <w:rFonts w:ascii="Arial" w:hAnsi="Arial" w:cs="Arial"/>
          <w:b/>
        </w:rPr>
        <w:lastRenderedPageBreak/>
        <w:t xml:space="preserve">OBOWIĄZEK INFORMACYJNY </w:t>
      </w:r>
    </w:p>
    <w:p w:rsidR="00DD4DB0" w:rsidRPr="00DD4DB0" w:rsidRDefault="00DD4DB0" w:rsidP="00DD4DB0">
      <w:pPr>
        <w:spacing w:line="240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DD4DB0">
        <w:rPr>
          <w:rFonts w:ascii="Arial" w:hAnsi="Arial" w:cs="Arial"/>
        </w:rPr>
        <w:t>Dz.U.UE.L</w:t>
      </w:r>
      <w:proofErr w:type="spellEnd"/>
      <w:r w:rsidRPr="00DD4DB0">
        <w:rPr>
          <w:rFonts w:ascii="Arial" w:hAnsi="Arial" w:cs="Arial"/>
        </w:rPr>
        <w:t>. z 2016r. Nr 119, s.1 ze zm.) - dalej: „RODO” informuję, że: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  <w:b/>
          <w:bCs/>
        </w:rPr>
      </w:pPr>
      <w:r w:rsidRPr="00DD4DB0">
        <w:rPr>
          <w:rFonts w:ascii="Arial" w:hAnsi="Arial" w:cs="Arial"/>
        </w:rPr>
        <w:t xml:space="preserve">Administratorem Państwa danych jest </w:t>
      </w:r>
      <w:r w:rsidRPr="00DD4DB0">
        <w:rPr>
          <w:rStyle w:val="fontstyle01"/>
          <w:rFonts w:ascii="Arial" w:hAnsi="Arial" w:cs="Arial"/>
        </w:rPr>
        <w:t xml:space="preserve">Urząd Gminy Sobolew – reprezentowany przez Wójta (adres: 08-460 Sobolew ul. Rynek 1, e-mail: </w:t>
      </w:r>
      <w:hyperlink r:id="rId7" w:history="1">
        <w:r w:rsidRPr="00DD4DB0">
          <w:rPr>
            <w:rStyle w:val="Hipercze"/>
            <w:rFonts w:ascii="Arial" w:hAnsi="Arial" w:cs="Arial"/>
          </w:rPr>
          <w:t>sobolew@sobolew.pl</w:t>
        </w:r>
      </w:hyperlink>
      <w:r w:rsidRPr="00DD4DB0">
        <w:rPr>
          <w:rStyle w:val="fontstyle01"/>
          <w:rFonts w:ascii="Arial" w:hAnsi="Arial" w:cs="Arial"/>
        </w:rPr>
        <w:t xml:space="preserve"> , nr tel. 25 682-50-23).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DD4DB0">
          <w:rPr>
            <w:rStyle w:val="Hipercze"/>
            <w:rFonts w:ascii="Arial" w:hAnsi="Arial" w:cs="Arial"/>
          </w:rPr>
          <w:t>inspektor@cbi24.pl</w:t>
        </w:r>
      </w:hyperlink>
      <w:r w:rsidRPr="00DD4DB0">
        <w:rPr>
          <w:rFonts w:ascii="Arial" w:hAnsi="Arial" w:cs="Arial"/>
        </w:rPr>
        <w:t xml:space="preserve">  lub pisemnie na adres Administratora</w:t>
      </w:r>
      <w:bookmarkStart w:id="1" w:name="_Hlk268865"/>
      <w:r w:rsidRPr="00DD4DB0">
        <w:rPr>
          <w:rFonts w:ascii="Arial" w:hAnsi="Arial" w:cs="Arial"/>
        </w:rPr>
        <w:t>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 xml:space="preserve">Państwa </w:t>
      </w:r>
      <w:r w:rsidRPr="00DD4DB0">
        <w:rPr>
          <w:rFonts w:ascii="Arial" w:eastAsia="Times New Roman" w:hAnsi="Arial" w:cs="Arial"/>
        </w:rPr>
        <w:t xml:space="preserve">dane osobowe przetwarzane będą na podstawie art. 6 pkt 1 lit. c RODO w związku z </w:t>
      </w:r>
      <w:r w:rsidRPr="00DD4DB0">
        <w:rPr>
          <w:rFonts w:ascii="Arial" w:hAnsi="Arial" w:cs="Arial"/>
        </w:rPr>
        <w:t xml:space="preserve">art. 3 ust. 3 ustawy </w:t>
      </w:r>
      <w:r w:rsidRPr="00DD4DB0">
        <w:rPr>
          <w:rFonts w:ascii="Arial" w:eastAsia="Times New Roman" w:hAnsi="Arial" w:cs="Arial"/>
        </w:rPr>
        <w:t xml:space="preserve">działalności pożytku i o wolontariacie z dnia 24 kwietnia 2003 r. </w:t>
      </w:r>
      <w:r w:rsidRPr="00DD4DB0">
        <w:rPr>
          <w:rFonts w:ascii="Arial" w:hAnsi="Arial" w:cs="Arial"/>
        </w:rPr>
        <w:t xml:space="preserve"> (Dz.U.</w:t>
      </w:r>
      <w:r w:rsidR="00606C3A" w:rsidRPr="00606C3A">
        <w:t xml:space="preserve"> </w:t>
      </w:r>
      <w:r w:rsidR="00606C3A" w:rsidRPr="00606C3A">
        <w:rPr>
          <w:rFonts w:ascii="Arial" w:hAnsi="Arial" w:cs="Arial"/>
        </w:rPr>
        <w:t>z 2023 r. poz. 571</w:t>
      </w:r>
      <w:r w:rsidR="00606C3A">
        <w:rPr>
          <w:rFonts w:ascii="Arial" w:hAnsi="Arial" w:cs="Arial"/>
        </w:rPr>
        <w:t xml:space="preserve">) </w:t>
      </w:r>
      <w:bookmarkStart w:id="2" w:name="_GoBack"/>
      <w:bookmarkEnd w:id="2"/>
      <w:r w:rsidRPr="00DD4DB0">
        <w:rPr>
          <w:rFonts w:ascii="Arial" w:eastAsia="Times New Roman" w:hAnsi="Arial" w:cs="Arial"/>
        </w:rPr>
        <w:t xml:space="preserve">oraz  uchwałą  </w:t>
      </w:r>
      <w:r w:rsidRPr="00DD4DB0">
        <w:rPr>
          <w:rFonts w:ascii="Arial" w:eastAsia="Times New Roman" w:hAnsi="Arial" w:cs="Arial"/>
          <w:bCs/>
          <w:lang w:eastAsia="pl-PL"/>
        </w:rPr>
        <w:t xml:space="preserve">XXXV/285/2014 </w:t>
      </w:r>
      <w:r w:rsidRPr="00DD4DB0">
        <w:rPr>
          <w:rFonts w:ascii="Arial" w:eastAsia="Times New Roman" w:hAnsi="Arial" w:cs="Arial"/>
        </w:rPr>
        <w:t xml:space="preserve"> w sprawie określenia szczegółowego sposobu konsultowania z radami działalności pożytku publicznego lub z organizacjami pozarządowymi i podmiotami wymienionymi w art. 3 ust. 3 ustawy o działalności pożytku publicznego i o wolontariacie, projektów aktów prawa miejscowego w dziedzinach dotyczących działalności statutowej tych organizacji, w  celu przeprowadzenia  konsultacji  społecznych  dotyczących  </w:t>
      </w:r>
      <w:r w:rsidRPr="00DD4DB0">
        <w:rPr>
          <w:rFonts w:ascii="Arial" w:hAnsi="Arial" w:cs="Arial"/>
        </w:rPr>
        <w:t>rocznego programu współpracy z organizacjami pozarządowymi oraz podmiotami wymienionymi w przedmiotowej ustawie.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ind w:left="567"/>
        <w:rPr>
          <w:rFonts w:ascii="Arial" w:hAnsi="Arial" w:cs="Arial"/>
        </w:rPr>
      </w:pPr>
      <w:r w:rsidRPr="00DD4DB0">
        <w:rPr>
          <w:rFonts w:ascii="Arial" w:hAnsi="Arial" w:cs="Arial"/>
        </w:rPr>
        <w:t>Państwa dane będą przetwarzane przez okres niezbędny do realizacji ww. celu z uwzględnieniem okresów przechowywania określonych w przepisach szczególnych, w tym przepisów archiwalnych, tj. kat A.</w:t>
      </w:r>
    </w:p>
    <w:bookmarkEnd w:id="1"/>
    <w:p w:rsidR="00DD4DB0" w:rsidRPr="00DD4DB0" w:rsidRDefault="00DD4DB0" w:rsidP="00DD4DB0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Państwa dane będą przetwarzane w sposób zautomatyzowany, lecz nie będą podlegać zautomatyzowanemu podejmowaniu decyzji w tym profilowaniu.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Państwa dane osobowych nie będą przekazywane poza Europejski Obszar Gospodarczy (obejmujący Unię Europejską, Norwegię, Liechtenstein i Islandię).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W związku z przetwarzaniem Państwa danych osobowych, przysługują Państwu następujące prawa:</w:t>
      </w:r>
    </w:p>
    <w:p w:rsidR="00DD4DB0" w:rsidRPr="00DD4DB0" w:rsidRDefault="00DD4DB0" w:rsidP="00DD4DB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prawo dostępu do swoich danych oraz otrzymania ich kopii;</w:t>
      </w:r>
    </w:p>
    <w:p w:rsidR="00DD4DB0" w:rsidRPr="00DD4DB0" w:rsidRDefault="00DD4DB0" w:rsidP="00DD4DB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prawo do sprostowania (poprawiania) swoich danych osobowych;</w:t>
      </w:r>
    </w:p>
    <w:p w:rsidR="00DD4DB0" w:rsidRPr="00DD4DB0" w:rsidRDefault="00DD4DB0" w:rsidP="00DD4DB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prawo do ograniczenia przetwarzania danych osobowych;</w:t>
      </w:r>
    </w:p>
    <w:p w:rsidR="00DD4DB0" w:rsidRPr="00DD4DB0" w:rsidRDefault="00DD4DB0" w:rsidP="00DD4DB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 xml:space="preserve">prawo wniesienia skargi do Prezesa Urzędu Ochrony Danych Osobowych </w:t>
      </w:r>
      <w:r w:rsidRPr="00DD4DB0">
        <w:rPr>
          <w:rFonts w:ascii="Arial" w:hAnsi="Arial" w:cs="Arial"/>
        </w:rPr>
        <w:br/>
        <w:t>(ul. Stawki 2, 00-193 Warszawa), w sytuacji, gdy uzna Pani/Pan, że przetwarzanie danych osobowych narusza przepisy ogólnego rozporządzenia o ochronie danych osobowych (RODO);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DD4DB0" w:rsidRPr="00DD4DB0" w:rsidRDefault="00DD4DB0" w:rsidP="00DD4DB0"/>
    <w:p w:rsidR="00F56017" w:rsidRPr="00DD4DB0" w:rsidRDefault="00F56017" w:rsidP="00DD4DB0">
      <w:pPr>
        <w:widowControl w:val="0"/>
        <w:spacing w:after="0" w:line="240" w:lineRule="auto"/>
        <w:ind w:left="720" w:right="139"/>
      </w:pPr>
    </w:p>
    <w:sectPr w:rsidR="00F56017" w:rsidRPr="00DD4DB0">
      <w:pgSz w:w="11906" w:h="16838"/>
      <w:pgMar w:top="568" w:right="566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201" w:rsidRDefault="00B32201">
      <w:pPr>
        <w:spacing w:after="0" w:line="240" w:lineRule="auto"/>
      </w:pPr>
      <w:r>
        <w:separator/>
      </w:r>
    </w:p>
  </w:endnote>
  <w:endnote w:type="continuationSeparator" w:id="0">
    <w:p w:rsidR="00B32201" w:rsidRDefault="00B3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201" w:rsidRDefault="00B322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2201" w:rsidRDefault="00B3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2FE7"/>
    <w:multiLevelType w:val="multilevel"/>
    <w:tmpl w:val="BCD6E9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57"/>
    <w:rsid w:val="00086470"/>
    <w:rsid w:val="000A5D8F"/>
    <w:rsid w:val="001219E2"/>
    <w:rsid w:val="001368AC"/>
    <w:rsid w:val="00185EA0"/>
    <w:rsid w:val="00221D28"/>
    <w:rsid w:val="002E6668"/>
    <w:rsid w:val="00355FC2"/>
    <w:rsid w:val="003C0020"/>
    <w:rsid w:val="00450A4B"/>
    <w:rsid w:val="004E52BF"/>
    <w:rsid w:val="0053797B"/>
    <w:rsid w:val="00586A01"/>
    <w:rsid w:val="005C20E4"/>
    <w:rsid w:val="005C7D0C"/>
    <w:rsid w:val="00606C3A"/>
    <w:rsid w:val="006F4072"/>
    <w:rsid w:val="00727239"/>
    <w:rsid w:val="00797EBA"/>
    <w:rsid w:val="008044C5"/>
    <w:rsid w:val="00842701"/>
    <w:rsid w:val="00877EE5"/>
    <w:rsid w:val="0089597F"/>
    <w:rsid w:val="00985032"/>
    <w:rsid w:val="00985215"/>
    <w:rsid w:val="009A6183"/>
    <w:rsid w:val="009F0145"/>
    <w:rsid w:val="00A60518"/>
    <w:rsid w:val="00B32201"/>
    <w:rsid w:val="00B57DC5"/>
    <w:rsid w:val="00BA7F81"/>
    <w:rsid w:val="00BD64AE"/>
    <w:rsid w:val="00C22E09"/>
    <w:rsid w:val="00C5523B"/>
    <w:rsid w:val="00C91A81"/>
    <w:rsid w:val="00D25757"/>
    <w:rsid w:val="00DD4DB0"/>
    <w:rsid w:val="00E729F7"/>
    <w:rsid w:val="00E8426A"/>
    <w:rsid w:val="00E95EB5"/>
    <w:rsid w:val="00EA1B94"/>
    <w:rsid w:val="00F44157"/>
    <w:rsid w:val="00F56017"/>
    <w:rsid w:val="00F832BA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8636"/>
  <w15:docId w15:val="{83413C0F-7387-4978-9E16-5F9B8A7E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D4DB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D4DB0"/>
    <w:rPr>
      <w:rFonts w:asciiTheme="minorHAnsi" w:eastAsiaTheme="minorHAnsi" w:hAnsiTheme="minorHAnsi" w:cstheme="minorBidi"/>
    </w:rPr>
  </w:style>
  <w:style w:type="character" w:customStyle="1" w:styleId="fontstyle01">
    <w:name w:val="fontstyle01"/>
    <w:basedOn w:val="Domylnaczcionkaakapitu"/>
    <w:rsid w:val="00DD4DB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D4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bolew@sobol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dc:description/>
  <cp:lastModifiedBy>Mariola Kępka</cp:lastModifiedBy>
  <cp:revision>2</cp:revision>
  <cp:lastPrinted>2017-10-12T07:21:00Z</cp:lastPrinted>
  <dcterms:created xsi:type="dcterms:W3CDTF">2023-09-25T09:23:00Z</dcterms:created>
  <dcterms:modified xsi:type="dcterms:W3CDTF">2023-09-25T09:23:00Z</dcterms:modified>
</cp:coreProperties>
</file>