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0A4E" w:rsidRDefault="00B10A4E" w:rsidP="00FB07A5">
      <w:pPr>
        <w:jc w:val="right"/>
        <w:rPr>
          <w:rFonts w:ascii="Calibri Light" w:hAnsi="Calibri Light" w:cs="Calibri Light"/>
          <w:sz w:val="24"/>
          <w:szCs w:val="24"/>
        </w:rPr>
      </w:pPr>
      <w:r w:rsidRPr="00113134">
        <w:rPr>
          <w:rFonts w:ascii="Calibri Light" w:hAnsi="Calibri Light" w:cs="Calibri Light"/>
          <w:sz w:val="24"/>
          <w:szCs w:val="24"/>
        </w:rPr>
        <w:t>Załącznik Nr 4</w:t>
      </w:r>
    </w:p>
    <w:p w:rsidR="00FB07A5" w:rsidRPr="00113134" w:rsidRDefault="00FB07A5" w:rsidP="00FB07A5">
      <w:pPr>
        <w:jc w:val="right"/>
        <w:rPr>
          <w:rFonts w:ascii="Calibri Light" w:hAnsi="Calibri Light" w:cs="Calibri Light"/>
          <w:sz w:val="24"/>
          <w:szCs w:val="24"/>
        </w:rPr>
      </w:pPr>
    </w:p>
    <w:p w:rsidR="00FB07A5" w:rsidRDefault="00FB07A5" w:rsidP="00FD3103">
      <w:pPr>
        <w:jc w:val="center"/>
        <w:rPr>
          <w:rFonts w:ascii="Calibri Light" w:hAnsi="Calibri Light" w:cs="Calibri Light"/>
          <w:sz w:val="24"/>
          <w:szCs w:val="24"/>
        </w:rPr>
      </w:pPr>
      <w:r w:rsidRPr="00113134">
        <w:rPr>
          <w:rFonts w:ascii="Calibri Light" w:hAnsi="Calibri Light" w:cs="Calibri Light"/>
          <w:sz w:val="24"/>
          <w:szCs w:val="24"/>
        </w:rPr>
        <w:t>Wzór umowy</w:t>
      </w:r>
    </w:p>
    <w:p w:rsidR="00FB07A5" w:rsidRDefault="00FB07A5" w:rsidP="00B10A4E">
      <w:pPr>
        <w:jc w:val="right"/>
        <w:rPr>
          <w:rFonts w:ascii="Calibri Light" w:hAnsi="Calibri Light" w:cs="Calibri Light"/>
          <w:sz w:val="24"/>
          <w:szCs w:val="24"/>
        </w:rPr>
      </w:pPr>
    </w:p>
    <w:p w:rsidR="00FB07A5" w:rsidRPr="00FB07A5" w:rsidRDefault="00FB07A5" w:rsidP="00FB07A5">
      <w:pPr>
        <w:pStyle w:val="Default"/>
        <w:rPr>
          <w:rFonts w:asciiTheme="majorHAnsi" w:hAnsiTheme="majorHAnsi" w:cstheme="majorHAnsi"/>
          <w:color w:val="auto"/>
          <w:sz w:val="22"/>
          <w:szCs w:val="22"/>
        </w:rPr>
      </w:pPr>
      <w:r w:rsidRPr="00FB07A5">
        <w:rPr>
          <w:rFonts w:asciiTheme="majorHAnsi" w:hAnsiTheme="majorHAnsi" w:cstheme="majorHAnsi"/>
          <w:color w:val="auto"/>
          <w:sz w:val="22"/>
          <w:szCs w:val="22"/>
        </w:rPr>
        <w:t xml:space="preserve">Zawarta w dniu </w:t>
      </w:r>
      <w:r>
        <w:rPr>
          <w:rFonts w:asciiTheme="majorHAnsi" w:hAnsiTheme="majorHAnsi" w:cstheme="majorHAnsi"/>
          <w:color w:val="auto"/>
          <w:sz w:val="22"/>
          <w:szCs w:val="22"/>
        </w:rPr>
        <w:t>……………………………….</w:t>
      </w:r>
      <w:r w:rsidRPr="00FB07A5">
        <w:rPr>
          <w:rFonts w:asciiTheme="majorHAnsi" w:hAnsiTheme="majorHAnsi" w:cstheme="majorHAnsi"/>
          <w:color w:val="auto"/>
          <w:sz w:val="22"/>
          <w:szCs w:val="22"/>
        </w:rPr>
        <w:t xml:space="preserve"> r. w Sobolewie, pomiędzy: </w:t>
      </w:r>
    </w:p>
    <w:p w:rsidR="00FB07A5" w:rsidRPr="00FB07A5" w:rsidRDefault="00FB07A5" w:rsidP="00FB07A5">
      <w:pPr>
        <w:pStyle w:val="Default"/>
        <w:rPr>
          <w:rFonts w:asciiTheme="majorHAnsi" w:hAnsiTheme="majorHAnsi" w:cstheme="majorHAnsi"/>
          <w:color w:val="auto"/>
          <w:sz w:val="22"/>
          <w:szCs w:val="22"/>
        </w:rPr>
      </w:pPr>
      <w:r w:rsidRPr="00FB07A5">
        <w:rPr>
          <w:rFonts w:asciiTheme="majorHAnsi" w:hAnsiTheme="majorHAnsi" w:cstheme="majorHAnsi"/>
          <w:b/>
          <w:bCs/>
          <w:color w:val="auto"/>
          <w:sz w:val="22"/>
          <w:szCs w:val="22"/>
        </w:rPr>
        <w:t xml:space="preserve">Gminą Sobolew </w:t>
      </w:r>
    </w:p>
    <w:p w:rsidR="00FB07A5" w:rsidRPr="00FB07A5" w:rsidRDefault="00FB07A5" w:rsidP="00FB07A5">
      <w:pPr>
        <w:pStyle w:val="Default"/>
        <w:rPr>
          <w:rFonts w:asciiTheme="majorHAnsi" w:hAnsiTheme="majorHAnsi" w:cstheme="majorHAnsi"/>
          <w:color w:val="auto"/>
          <w:sz w:val="22"/>
          <w:szCs w:val="22"/>
        </w:rPr>
      </w:pPr>
      <w:r w:rsidRPr="00FB07A5">
        <w:rPr>
          <w:rFonts w:asciiTheme="majorHAnsi" w:hAnsiTheme="majorHAnsi" w:cstheme="majorHAnsi"/>
          <w:color w:val="auto"/>
          <w:sz w:val="22"/>
          <w:szCs w:val="22"/>
        </w:rPr>
        <w:t xml:space="preserve"> ul. Rynek 1,</w:t>
      </w:r>
    </w:p>
    <w:p w:rsidR="00FB07A5" w:rsidRPr="00FB07A5" w:rsidRDefault="00FB07A5" w:rsidP="00FB07A5">
      <w:pPr>
        <w:pStyle w:val="Default"/>
        <w:rPr>
          <w:rFonts w:asciiTheme="majorHAnsi" w:hAnsiTheme="majorHAnsi" w:cstheme="majorHAnsi"/>
          <w:color w:val="auto"/>
          <w:sz w:val="22"/>
          <w:szCs w:val="22"/>
        </w:rPr>
      </w:pPr>
      <w:r w:rsidRPr="00FB07A5">
        <w:rPr>
          <w:rFonts w:asciiTheme="majorHAnsi" w:hAnsiTheme="majorHAnsi" w:cstheme="majorHAnsi"/>
          <w:color w:val="auto"/>
          <w:sz w:val="22"/>
          <w:szCs w:val="22"/>
        </w:rPr>
        <w:t xml:space="preserve"> NIP </w:t>
      </w:r>
      <w:r w:rsidRPr="00FB07A5">
        <w:rPr>
          <w:rFonts w:asciiTheme="majorHAnsi" w:hAnsiTheme="majorHAnsi" w:cstheme="majorHAnsi"/>
        </w:rPr>
        <w:t>826 20 44 209</w:t>
      </w:r>
      <w:r w:rsidRPr="00FB07A5">
        <w:rPr>
          <w:rFonts w:asciiTheme="majorHAnsi" w:hAnsiTheme="majorHAnsi" w:cstheme="majorHAnsi"/>
          <w:color w:val="auto"/>
          <w:sz w:val="22"/>
          <w:szCs w:val="22"/>
        </w:rPr>
        <w:t>,</w:t>
      </w:r>
    </w:p>
    <w:p w:rsidR="00FB07A5" w:rsidRPr="00FB07A5" w:rsidRDefault="00FB07A5" w:rsidP="00FB07A5">
      <w:pPr>
        <w:pStyle w:val="Default"/>
        <w:rPr>
          <w:rFonts w:asciiTheme="majorHAnsi" w:hAnsiTheme="majorHAnsi" w:cstheme="majorHAnsi"/>
          <w:color w:val="auto"/>
          <w:sz w:val="22"/>
          <w:szCs w:val="22"/>
        </w:rPr>
      </w:pPr>
      <w:r w:rsidRPr="00FB07A5">
        <w:rPr>
          <w:rFonts w:asciiTheme="majorHAnsi" w:hAnsiTheme="majorHAnsi" w:cstheme="majorHAnsi"/>
          <w:color w:val="auto"/>
          <w:sz w:val="22"/>
          <w:szCs w:val="22"/>
        </w:rPr>
        <w:t xml:space="preserve"> reprezentowaną przez: </w:t>
      </w:r>
    </w:p>
    <w:p w:rsidR="00FB07A5" w:rsidRPr="00FB07A5" w:rsidRDefault="00FB07A5" w:rsidP="00FB07A5">
      <w:pPr>
        <w:pStyle w:val="Default"/>
        <w:rPr>
          <w:rFonts w:asciiTheme="majorHAnsi" w:hAnsiTheme="majorHAnsi" w:cstheme="majorHAnsi"/>
          <w:color w:val="auto"/>
          <w:sz w:val="22"/>
          <w:szCs w:val="22"/>
        </w:rPr>
      </w:pPr>
      <w:r w:rsidRPr="00FB07A5">
        <w:rPr>
          <w:rFonts w:asciiTheme="majorHAnsi" w:hAnsiTheme="majorHAnsi" w:cstheme="majorHAnsi"/>
          <w:b/>
          <w:bCs/>
          <w:color w:val="auto"/>
          <w:sz w:val="22"/>
          <w:szCs w:val="22"/>
        </w:rPr>
        <w:t xml:space="preserve">Wójta Gminy - </w:t>
      </w:r>
      <w:r w:rsidRPr="00FB07A5">
        <w:rPr>
          <w:rFonts w:asciiTheme="majorHAnsi" w:hAnsiTheme="majorHAnsi" w:cstheme="majorHAnsi"/>
          <w:bCs/>
          <w:color w:val="auto"/>
          <w:sz w:val="22"/>
          <w:szCs w:val="22"/>
        </w:rPr>
        <w:t xml:space="preserve">Pan </w:t>
      </w:r>
      <w:r w:rsidRPr="00FB07A5">
        <w:rPr>
          <w:rFonts w:asciiTheme="majorHAnsi" w:hAnsiTheme="majorHAnsi" w:cstheme="majorHAnsi"/>
          <w:spacing w:val="3"/>
        </w:rPr>
        <w:t>Maciej Błachnio</w:t>
      </w:r>
      <w:r w:rsidRPr="00FB07A5">
        <w:rPr>
          <w:rFonts w:asciiTheme="majorHAnsi" w:hAnsiTheme="majorHAnsi" w:cstheme="majorHAnsi"/>
          <w:color w:val="auto"/>
          <w:sz w:val="22"/>
          <w:szCs w:val="22"/>
        </w:rPr>
        <w:t xml:space="preserve">, </w:t>
      </w:r>
    </w:p>
    <w:p w:rsidR="00FB07A5" w:rsidRPr="00FB07A5" w:rsidRDefault="00FB07A5" w:rsidP="00FB07A5">
      <w:pPr>
        <w:pStyle w:val="Default"/>
        <w:rPr>
          <w:rFonts w:asciiTheme="majorHAnsi" w:hAnsiTheme="majorHAnsi" w:cstheme="majorHAnsi"/>
          <w:color w:val="auto"/>
          <w:sz w:val="22"/>
          <w:szCs w:val="22"/>
        </w:rPr>
      </w:pPr>
      <w:r w:rsidRPr="00FB07A5">
        <w:rPr>
          <w:rFonts w:asciiTheme="majorHAnsi" w:hAnsiTheme="majorHAnsi" w:cstheme="majorHAnsi"/>
          <w:b/>
          <w:bCs/>
          <w:color w:val="auto"/>
          <w:sz w:val="22"/>
          <w:szCs w:val="22"/>
        </w:rPr>
        <w:t xml:space="preserve">przy kontrasygnacie Skarbnika Gminy Pani </w:t>
      </w:r>
      <w:r w:rsidRPr="00FB07A5">
        <w:rPr>
          <w:rFonts w:asciiTheme="majorHAnsi" w:hAnsiTheme="majorHAnsi" w:cstheme="majorHAnsi"/>
          <w:b/>
          <w:spacing w:val="3"/>
        </w:rPr>
        <w:t>Grażyna Napora</w:t>
      </w:r>
    </w:p>
    <w:p w:rsidR="00FB07A5" w:rsidRPr="00FB07A5" w:rsidRDefault="00FB07A5" w:rsidP="00FB07A5">
      <w:pPr>
        <w:pStyle w:val="Default"/>
        <w:rPr>
          <w:rFonts w:asciiTheme="majorHAnsi" w:hAnsiTheme="majorHAnsi" w:cstheme="majorHAnsi"/>
          <w:b/>
          <w:bCs/>
          <w:color w:val="auto"/>
          <w:sz w:val="22"/>
          <w:szCs w:val="22"/>
        </w:rPr>
      </w:pPr>
      <w:r w:rsidRPr="00FB07A5">
        <w:rPr>
          <w:rFonts w:asciiTheme="majorHAnsi" w:hAnsiTheme="majorHAnsi" w:cstheme="majorHAnsi"/>
          <w:color w:val="auto"/>
          <w:sz w:val="22"/>
          <w:szCs w:val="22"/>
        </w:rPr>
        <w:t xml:space="preserve">zwaną dalej </w:t>
      </w:r>
      <w:r w:rsidRPr="00FB07A5">
        <w:rPr>
          <w:rFonts w:asciiTheme="majorHAnsi" w:hAnsiTheme="majorHAnsi" w:cstheme="majorHAnsi"/>
          <w:b/>
          <w:bCs/>
          <w:color w:val="auto"/>
          <w:sz w:val="22"/>
          <w:szCs w:val="22"/>
        </w:rPr>
        <w:t xml:space="preserve">„Zamawiającym” </w:t>
      </w:r>
    </w:p>
    <w:p w:rsidR="00FB07A5" w:rsidRPr="00FB07A5" w:rsidRDefault="00FB07A5" w:rsidP="00FB07A5">
      <w:pPr>
        <w:pStyle w:val="Default"/>
        <w:rPr>
          <w:rFonts w:asciiTheme="majorHAnsi" w:hAnsiTheme="majorHAnsi" w:cstheme="majorHAnsi"/>
          <w:color w:val="auto"/>
          <w:sz w:val="22"/>
          <w:szCs w:val="22"/>
        </w:rPr>
      </w:pPr>
      <w:r w:rsidRPr="00FB07A5">
        <w:rPr>
          <w:rFonts w:asciiTheme="majorHAnsi" w:hAnsiTheme="majorHAnsi" w:cstheme="majorHAnsi"/>
          <w:color w:val="auto"/>
          <w:sz w:val="22"/>
          <w:szCs w:val="22"/>
        </w:rPr>
        <w:t>a</w:t>
      </w:r>
    </w:p>
    <w:p w:rsidR="00FB07A5" w:rsidRPr="00FB07A5" w:rsidRDefault="00FB07A5" w:rsidP="00FB07A5">
      <w:pPr>
        <w:rPr>
          <w:rFonts w:asciiTheme="majorHAnsi" w:hAnsiTheme="majorHAnsi" w:cstheme="majorHAnsi"/>
          <w:sz w:val="22"/>
          <w:szCs w:val="22"/>
        </w:rPr>
      </w:pPr>
      <w:r>
        <w:rPr>
          <w:rFonts w:asciiTheme="majorHAnsi" w:hAnsiTheme="majorHAnsi" w:cstheme="majorHAnsi"/>
          <w:b/>
          <w:sz w:val="22"/>
          <w:szCs w:val="22"/>
        </w:rPr>
        <w:t>………………………………………………………………………………</w:t>
      </w:r>
    </w:p>
    <w:p w:rsidR="00FB07A5" w:rsidRPr="00FB07A5" w:rsidRDefault="00FB07A5" w:rsidP="00FB07A5">
      <w:pPr>
        <w:jc w:val="both"/>
        <w:rPr>
          <w:rFonts w:asciiTheme="majorHAnsi" w:hAnsiTheme="majorHAnsi" w:cstheme="majorHAnsi"/>
          <w:sz w:val="24"/>
        </w:rPr>
      </w:pPr>
      <w:r w:rsidRPr="00FB07A5">
        <w:rPr>
          <w:rFonts w:asciiTheme="majorHAnsi" w:hAnsiTheme="majorHAnsi" w:cstheme="majorHAnsi"/>
          <w:sz w:val="24"/>
        </w:rPr>
        <w:t>reprezentowanym przez:</w:t>
      </w:r>
    </w:p>
    <w:p w:rsidR="00FB07A5" w:rsidRPr="00FB07A5" w:rsidRDefault="00FB07A5" w:rsidP="00FB07A5">
      <w:pPr>
        <w:jc w:val="both"/>
        <w:rPr>
          <w:rFonts w:asciiTheme="majorHAnsi" w:hAnsiTheme="majorHAnsi" w:cstheme="majorHAnsi"/>
          <w:sz w:val="24"/>
        </w:rPr>
      </w:pPr>
      <w:r w:rsidRPr="00FB07A5">
        <w:rPr>
          <w:rFonts w:asciiTheme="majorHAnsi" w:hAnsiTheme="majorHAnsi" w:cstheme="majorHAnsi"/>
          <w:sz w:val="24"/>
        </w:rPr>
        <w:t xml:space="preserve">Pana </w:t>
      </w:r>
      <w:r>
        <w:rPr>
          <w:rFonts w:asciiTheme="majorHAnsi" w:hAnsiTheme="majorHAnsi" w:cstheme="majorHAnsi"/>
          <w:sz w:val="24"/>
        </w:rPr>
        <w:t>………………………………………</w:t>
      </w:r>
      <w:proofErr w:type="gramStart"/>
      <w:r>
        <w:rPr>
          <w:rFonts w:asciiTheme="majorHAnsi" w:hAnsiTheme="majorHAnsi" w:cstheme="majorHAnsi"/>
          <w:sz w:val="24"/>
        </w:rPr>
        <w:t>…….</w:t>
      </w:r>
      <w:proofErr w:type="gramEnd"/>
      <w:r>
        <w:rPr>
          <w:rFonts w:asciiTheme="majorHAnsi" w:hAnsiTheme="majorHAnsi" w:cstheme="majorHAnsi"/>
          <w:sz w:val="24"/>
        </w:rPr>
        <w:t>.</w:t>
      </w:r>
      <w:r w:rsidRPr="00FB07A5">
        <w:rPr>
          <w:rFonts w:asciiTheme="majorHAnsi" w:hAnsiTheme="majorHAnsi" w:cstheme="majorHAnsi"/>
          <w:sz w:val="24"/>
        </w:rPr>
        <w:t xml:space="preserve">  </w:t>
      </w:r>
    </w:p>
    <w:p w:rsidR="00FB07A5" w:rsidRPr="00FB07A5" w:rsidRDefault="00FB07A5" w:rsidP="00FB07A5">
      <w:pPr>
        <w:jc w:val="both"/>
        <w:rPr>
          <w:rFonts w:asciiTheme="majorHAnsi" w:hAnsiTheme="majorHAnsi" w:cstheme="majorHAnsi"/>
          <w:sz w:val="24"/>
        </w:rPr>
      </w:pPr>
      <w:r w:rsidRPr="00FB07A5">
        <w:rPr>
          <w:rFonts w:asciiTheme="majorHAnsi" w:hAnsiTheme="majorHAnsi" w:cstheme="majorHAnsi"/>
          <w:sz w:val="22"/>
          <w:szCs w:val="22"/>
        </w:rPr>
        <w:t>zwaną dalej „Wykonawcą”</w:t>
      </w:r>
    </w:p>
    <w:p w:rsidR="00FB07A5" w:rsidRPr="00FB07A5" w:rsidRDefault="00FB07A5" w:rsidP="00FB07A5">
      <w:pPr>
        <w:pStyle w:val="Default"/>
        <w:jc w:val="both"/>
        <w:rPr>
          <w:rFonts w:asciiTheme="majorHAnsi" w:hAnsiTheme="majorHAnsi" w:cstheme="majorHAnsi"/>
          <w:color w:val="auto"/>
          <w:sz w:val="22"/>
          <w:szCs w:val="22"/>
        </w:rPr>
      </w:pPr>
      <w:r w:rsidRPr="00FB07A5">
        <w:rPr>
          <w:rFonts w:asciiTheme="majorHAnsi" w:hAnsiTheme="majorHAnsi" w:cstheme="majorHAnsi"/>
          <w:color w:val="auto"/>
          <w:sz w:val="22"/>
          <w:szCs w:val="22"/>
        </w:rPr>
        <w:t>umowa została zawarta z pominięciem przepisów ustawy z dnia 29 stycznia 2004 r. Prawo zamówień publicznych (t. j. Dz. U. z 201</w:t>
      </w:r>
      <w:r>
        <w:rPr>
          <w:rFonts w:asciiTheme="majorHAnsi" w:hAnsiTheme="majorHAnsi" w:cstheme="majorHAnsi"/>
          <w:color w:val="auto"/>
          <w:sz w:val="22"/>
          <w:szCs w:val="22"/>
        </w:rPr>
        <w:t>8</w:t>
      </w:r>
      <w:r w:rsidRPr="00FB07A5">
        <w:rPr>
          <w:rFonts w:asciiTheme="majorHAnsi" w:hAnsiTheme="majorHAnsi" w:cstheme="majorHAnsi"/>
          <w:color w:val="auto"/>
          <w:sz w:val="22"/>
          <w:szCs w:val="22"/>
        </w:rPr>
        <w:t xml:space="preserve"> r. poz. </w:t>
      </w:r>
      <w:r>
        <w:rPr>
          <w:rFonts w:asciiTheme="majorHAnsi" w:hAnsiTheme="majorHAnsi" w:cstheme="majorHAnsi"/>
          <w:color w:val="auto"/>
          <w:sz w:val="22"/>
          <w:szCs w:val="22"/>
        </w:rPr>
        <w:t>1986</w:t>
      </w:r>
      <w:r w:rsidRPr="00FB07A5">
        <w:rPr>
          <w:rFonts w:asciiTheme="majorHAnsi" w:hAnsiTheme="majorHAnsi" w:cstheme="majorHAnsi"/>
          <w:color w:val="auto"/>
          <w:sz w:val="22"/>
          <w:szCs w:val="22"/>
        </w:rPr>
        <w:t xml:space="preserve"> ze zm.) stosownie do treści art. 4 pkt 8 tej ustawy. </w:t>
      </w:r>
    </w:p>
    <w:p w:rsidR="00FB07A5" w:rsidRPr="00113134" w:rsidRDefault="00FB07A5" w:rsidP="00FB07A5">
      <w:pPr>
        <w:rPr>
          <w:rFonts w:ascii="Calibri Light" w:hAnsi="Calibri Light" w:cs="Calibri Light"/>
          <w:sz w:val="24"/>
          <w:szCs w:val="24"/>
        </w:rPr>
      </w:pPr>
    </w:p>
    <w:p w:rsidR="00B10A4E" w:rsidRPr="00113134" w:rsidRDefault="00B10A4E" w:rsidP="00B10A4E">
      <w:pPr>
        <w:widowControl w:val="0"/>
        <w:autoSpaceDE w:val="0"/>
        <w:autoSpaceDN w:val="0"/>
        <w:adjustRightInd w:val="0"/>
        <w:spacing w:line="360" w:lineRule="auto"/>
        <w:jc w:val="center"/>
        <w:rPr>
          <w:rFonts w:ascii="Calibri Light" w:hAnsi="Calibri Light" w:cs="Calibri Light"/>
          <w:b/>
          <w:bCs/>
          <w:sz w:val="24"/>
          <w:szCs w:val="24"/>
        </w:rPr>
      </w:pPr>
      <w:r w:rsidRPr="00113134">
        <w:rPr>
          <w:rFonts w:ascii="Calibri Light" w:hAnsi="Calibri Light" w:cs="Calibri Light"/>
          <w:b/>
          <w:bCs/>
          <w:sz w:val="24"/>
          <w:szCs w:val="24"/>
        </w:rPr>
        <w:t>§ 1</w:t>
      </w:r>
    </w:p>
    <w:p w:rsidR="00B10A4E" w:rsidRPr="00113134" w:rsidRDefault="00B10A4E" w:rsidP="00B10A4E">
      <w:pPr>
        <w:ind w:left="284" w:hanging="284"/>
        <w:jc w:val="both"/>
        <w:rPr>
          <w:rFonts w:ascii="Calibri Light" w:hAnsi="Calibri Light" w:cs="Calibri Light"/>
          <w:sz w:val="24"/>
          <w:szCs w:val="24"/>
        </w:rPr>
      </w:pPr>
      <w:r w:rsidRPr="00113134">
        <w:rPr>
          <w:rFonts w:ascii="Calibri Light" w:hAnsi="Calibri Light" w:cs="Calibri Light"/>
          <w:sz w:val="24"/>
          <w:szCs w:val="24"/>
        </w:rPr>
        <w:t xml:space="preserve">1. Przedmiotem niniejszej umowy jest zadanie polegające na </w:t>
      </w:r>
      <w:r w:rsidRPr="00113134">
        <w:rPr>
          <w:rFonts w:ascii="Calibri Light" w:hAnsi="Calibri Light" w:cs="Calibri Light"/>
          <w:i/>
          <w:sz w:val="24"/>
          <w:szCs w:val="24"/>
        </w:rPr>
        <w:t xml:space="preserve">usunięciu i unieszkodliwieniu </w:t>
      </w:r>
      <w:r w:rsidRPr="00B2674B">
        <w:rPr>
          <w:rFonts w:ascii="Calibri Light" w:hAnsi="Calibri Light" w:cs="Calibri Light"/>
          <w:i/>
          <w:sz w:val="24"/>
          <w:szCs w:val="24"/>
        </w:rPr>
        <w:t>wyrobów zawierających azbest znajdujących się na terenie Gminy Sobolew.</w:t>
      </w:r>
    </w:p>
    <w:p w:rsidR="00B10A4E" w:rsidRPr="00113134" w:rsidRDefault="00B10A4E" w:rsidP="00B10A4E">
      <w:pPr>
        <w:pStyle w:val="Tekstpodstawowy"/>
        <w:keepLines w:val="0"/>
        <w:widowControl w:val="0"/>
        <w:suppressAutoHyphens w:val="0"/>
        <w:autoSpaceDE w:val="0"/>
        <w:autoSpaceDN w:val="0"/>
        <w:adjustRightInd w:val="0"/>
        <w:spacing w:after="0"/>
        <w:ind w:left="284" w:hanging="284"/>
        <w:jc w:val="both"/>
        <w:rPr>
          <w:rFonts w:ascii="Calibri Light" w:hAnsi="Calibri Light" w:cs="Calibri Light"/>
          <w:spacing w:val="-6"/>
          <w:w w:val="102"/>
          <w:sz w:val="24"/>
          <w:szCs w:val="24"/>
        </w:rPr>
      </w:pPr>
      <w:r w:rsidRPr="00113134">
        <w:rPr>
          <w:rFonts w:ascii="Calibri Light" w:hAnsi="Calibri Light" w:cs="Calibri Light"/>
          <w:sz w:val="24"/>
          <w:szCs w:val="24"/>
        </w:rPr>
        <w:t>2. Zakres rzeczowy obejmuje</w:t>
      </w:r>
      <w:r w:rsidRPr="00113134">
        <w:rPr>
          <w:rFonts w:ascii="Calibri Light" w:hAnsi="Calibri Light" w:cs="Calibri Light"/>
          <w:spacing w:val="-6"/>
          <w:w w:val="102"/>
          <w:sz w:val="24"/>
          <w:szCs w:val="24"/>
        </w:rPr>
        <w:t xml:space="preserve"> pakowanie, załadunek i transport odpowiednio zabezpieczonych wyrobów zawierających azbest, wyładunek i przekazanie usuniętych wyrobów do unieszkodliwienia. </w:t>
      </w:r>
    </w:p>
    <w:p w:rsidR="00B10A4E" w:rsidRPr="00113134" w:rsidRDefault="00B10A4E" w:rsidP="00B10A4E">
      <w:pPr>
        <w:keepLines w:val="0"/>
        <w:widowControl w:val="0"/>
        <w:suppressAutoHyphens w:val="0"/>
        <w:autoSpaceDE w:val="0"/>
        <w:autoSpaceDN w:val="0"/>
        <w:adjustRightInd w:val="0"/>
        <w:ind w:left="284" w:hanging="284"/>
        <w:jc w:val="both"/>
        <w:rPr>
          <w:rFonts w:ascii="Calibri Light" w:hAnsi="Calibri Light" w:cs="Calibri Light"/>
          <w:sz w:val="24"/>
          <w:szCs w:val="24"/>
        </w:rPr>
      </w:pPr>
      <w:r w:rsidRPr="00113134">
        <w:rPr>
          <w:rFonts w:ascii="Calibri Light" w:hAnsi="Calibri Light" w:cs="Calibri Light"/>
          <w:sz w:val="24"/>
          <w:szCs w:val="24"/>
        </w:rPr>
        <w:t>a. Wykaz nieruchomości, na których wyroby azbestowe są składowane stanowi załącznik Nr 1 do niniejszej umowy.</w:t>
      </w:r>
    </w:p>
    <w:p w:rsidR="00B10A4E" w:rsidRPr="00113134" w:rsidRDefault="00B10A4E" w:rsidP="00B10A4E">
      <w:pPr>
        <w:keepLines w:val="0"/>
        <w:widowControl w:val="0"/>
        <w:suppressAutoHyphens w:val="0"/>
        <w:autoSpaceDE w:val="0"/>
        <w:autoSpaceDN w:val="0"/>
        <w:adjustRightInd w:val="0"/>
        <w:ind w:left="284" w:hanging="284"/>
        <w:jc w:val="both"/>
        <w:rPr>
          <w:rFonts w:ascii="Calibri Light" w:hAnsi="Calibri Light" w:cs="Calibri Light"/>
          <w:sz w:val="24"/>
          <w:szCs w:val="24"/>
        </w:rPr>
      </w:pPr>
      <w:r w:rsidRPr="00113134">
        <w:rPr>
          <w:rFonts w:ascii="Calibri Light" w:hAnsi="Calibri Light" w:cs="Calibri Light"/>
          <w:sz w:val="24"/>
          <w:szCs w:val="24"/>
        </w:rPr>
        <w:t>b. Zamawiający zastrzega sobie prawo zmiany nieruchomości, z której będą usuwane wyroby zawierające azbest na zasadzie robót zamiennych w ramach niniejszej umowy.</w:t>
      </w:r>
    </w:p>
    <w:p w:rsidR="00B10A4E" w:rsidRPr="00113134" w:rsidRDefault="00B10A4E" w:rsidP="00B10A4E">
      <w:pPr>
        <w:keepLines w:val="0"/>
        <w:widowControl w:val="0"/>
        <w:suppressAutoHyphens w:val="0"/>
        <w:autoSpaceDE w:val="0"/>
        <w:autoSpaceDN w:val="0"/>
        <w:adjustRightInd w:val="0"/>
        <w:ind w:left="284" w:hanging="284"/>
        <w:jc w:val="both"/>
        <w:rPr>
          <w:rFonts w:ascii="Calibri Light" w:hAnsi="Calibri Light" w:cs="Calibri Light"/>
          <w:sz w:val="24"/>
          <w:szCs w:val="24"/>
        </w:rPr>
      </w:pPr>
      <w:r w:rsidRPr="00113134">
        <w:rPr>
          <w:rFonts w:ascii="Calibri Light" w:hAnsi="Calibri Light" w:cs="Calibri Light"/>
          <w:sz w:val="24"/>
          <w:szCs w:val="24"/>
        </w:rPr>
        <w:t>3. Przewidywana ilość płyt azbestowych do usunięcia może ulec zmianie – do wyczerpania środków finansowych przeznaczonych na realizację zadania.</w:t>
      </w:r>
    </w:p>
    <w:p w:rsidR="00B10A4E" w:rsidRPr="00113134" w:rsidRDefault="00B10A4E" w:rsidP="00B10A4E">
      <w:pPr>
        <w:widowControl w:val="0"/>
        <w:autoSpaceDE w:val="0"/>
        <w:autoSpaceDN w:val="0"/>
        <w:adjustRightInd w:val="0"/>
        <w:spacing w:line="276" w:lineRule="auto"/>
        <w:jc w:val="both"/>
        <w:rPr>
          <w:rFonts w:ascii="Calibri Light" w:hAnsi="Calibri Light" w:cs="Calibri Light"/>
          <w:sz w:val="24"/>
          <w:szCs w:val="24"/>
        </w:rPr>
      </w:pPr>
    </w:p>
    <w:p w:rsidR="00B10A4E" w:rsidRPr="00113134" w:rsidRDefault="00B10A4E" w:rsidP="00B10A4E">
      <w:pPr>
        <w:widowControl w:val="0"/>
        <w:autoSpaceDE w:val="0"/>
        <w:autoSpaceDN w:val="0"/>
        <w:adjustRightInd w:val="0"/>
        <w:jc w:val="center"/>
        <w:rPr>
          <w:rFonts w:ascii="Calibri Light" w:hAnsi="Calibri Light" w:cs="Calibri Light"/>
          <w:b/>
          <w:bCs/>
          <w:sz w:val="24"/>
          <w:szCs w:val="24"/>
        </w:rPr>
      </w:pPr>
      <w:r w:rsidRPr="00113134">
        <w:rPr>
          <w:rFonts w:ascii="Calibri Light" w:hAnsi="Calibri Light" w:cs="Calibri Light"/>
          <w:b/>
          <w:bCs/>
          <w:sz w:val="24"/>
          <w:szCs w:val="24"/>
        </w:rPr>
        <w:t>§ 2</w:t>
      </w:r>
    </w:p>
    <w:p w:rsidR="00B10A4E" w:rsidRDefault="00B10A4E" w:rsidP="00B10A4E">
      <w:pPr>
        <w:keepLines w:val="0"/>
        <w:widowControl w:val="0"/>
        <w:numPr>
          <w:ilvl w:val="1"/>
          <w:numId w:val="6"/>
        </w:numPr>
        <w:suppressAutoHyphens w:val="0"/>
        <w:autoSpaceDE w:val="0"/>
        <w:autoSpaceDN w:val="0"/>
        <w:adjustRightInd w:val="0"/>
        <w:jc w:val="both"/>
        <w:rPr>
          <w:rFonts w:ascii="Calibri Light" w:hAnsi="Calibri Light" w:cs="Calibri Light"/>
          <w:sz w:val="24"/>
          <w:szCs w:val="24"/>
        </w:rPr>
      </w:pPr>
      <w:r w:rsidRPr="00113134">
        <w:rPr>
          <w:rFonts w:ascii="Calibri Light" w:hAnsi="Calibri Light" w:cs="Calibri Light"/>
          <w:sz w:val="24"/>
          <w:szCs w:val="24"/>
        </w:rPr>
        <w:t>Wykonawca zobowiązuje się do wykonania przedmiotu umowy zgodnie z obowiązującymi przepisami dotyczącymi usuwania wyrobów zawierających azbest oraz z odpadami niebezpiecznymi z podgrupy odpadów 17 06: Materiały izolacyjne oraz materiały konstrukcyjne zawierające azbest, oraz zasadami sztuki budowlanej i z należytą starannością oraz aktualnym poziomem wiedzy technicznej warunkujące odpowiednie bezpieczeństwo ludzi i mienia.</w:t>
      </w:r>
    </w:p>
    <w:p w:rsidR="00B10A4E" w:rsidRPr="00390AFA" w:rsidRDefault="00B10A4E" w:rsidP="00390AFA">
      <w:pPr>
        <w:keepLines w:val="0"/>
        <w:widowControl w:val="0"/>
        <w:numPr>
          <w:ilvl w:val="1"/>
          <w:numId w:val="6"/>
        </w:numPr>
        <w:suppressAutoHyphens w:val="0"/>
        <w:autoSpaceDE w:val="0"/>
        <w:autoSpaceDN w:val="0"/>
        <w:adjustRightInd w:val="0"/>
        <w:jc w:val="both"/>
        <w:rPr>
          <w:rFonts w:ascii="Calibri Light" w:hAnsi="Calibri Light" w:cs="Calibri Light"/>
          <w:sz w:val="24"/>
          <w:szCs w:val="24"/>
        </w:rPr>
      </w:pPr>
      <w:r w:rsidRPr="00390AFA">
        <w:rPr>
          <w:rFonts w:ascii="Calibri Light" w:hAnsi="Calibri Light" w:cs="Calibri Light"/>
          <w:sz w:val="24"/>
          <w:szCs w:val="24"/>
        </w:rPr>
        <w:t xml:space="preserve">Wykonawca oświadcza, że składowiska odpadów, na które będą wywożone odpady zawierające azbest spełniają wymogi formalno-prawne dla składowiska odpadów niebezpiecznych.  </w:t>
      </w:r>
    </w:p>
    <w:p w:rsidR="00B10A4E" w:rsidRPr="00113134" w:rsidRDefault="00B10A4E" w:rsidP="00390AFA">
      <w:pPr>
        <w:widowControl w:val="0"/>
        <w:autoSpaceDE w:val="0"/>
        <w:autoSpaceDN w:val="0"/>
        <w:adjustRightInd w:val="0"/>
        <w:rPr>
          <w:rFonts w:ascii="Calibri Light" w:hAnsi="Calibri Light" w:cs="Calibri Light"/>
          <w:b/>
          <w:bCs/>
          <w:sz w:val="24"/>
          <w:szCs w:val="24"/>
        </w:rPr>
      </w:pPr>
    </w:p>
    <w:p w:rsidR="00B10A4E" w:rsidRPr="00113134" w:rsidRDefault="00B10A4E" w:rsidP="00B10A4E">
      <w:pPr>
        <w:widowControl w:val="0"/>
        <w:autoSpaceDE w:val="0"/>
        <w:autoSpaceDN w:val="0"/>
        <w:adjustRightInd w:val="0"/>
        <w:jc w:val="center"/>
        <w:rPr>
          <w:rFonts w:ascii="Calibri Light" w:hAnsi="Calibri Light" w:cs="Calibri Light"/>
          <w:b/>
          <w:bCs/>
          <w:sz w:val="24"/>
          <w:szCs w:val="24"/>
        </w:rPr>
      </w:pPr>
      <w:r w:rsidRPr="00113134">
        <w:rPr>
          <w:rFonts w:ascii="Calibri Light" w:hAnsi="Calibri Light" w:cs="Calibri Light"/>
          <w:b/>
          <w:bCs/>
          <w:sz w:val="24"/>
          <w:szCs w:val="24"/>
        </w:rPr>
        <w:t>§ 3</w:t>
      </w:r>
    </w:p>
    <w:p w:rsidR="00B10A4E" w:rsidRPr="00390AFA" w:rsidRDefault="00B10A4E" w:rsidP="00FB07A5">
      <w:pPr>
        <w:keepLines w:val="0"/>
        <w:widowControl w:val="0"/>
        <w:numPr>
          <w:ilvl w:val="0"/>
          <w:numId w:val="8"/>
        </w:numPr>
        <w:tabs>
          <w:tab w:val="clear" w:pos="567"/>
          <w:tab w:val="num" w:pos="142"/>
        </w:tabs>
        <w:suppressAutoHyphens w:val="0"/>
        <w:autoSpaceDE w:val="0"/>
        <w:autoSpaceDN w:val="0"/>
        <w:adjustRightInd w:val="0"/>
        <w:ind w:left="426" w:hanging="425"/>
        <w:jc w:val="both"/>
        <w:rPr>
          <w:rFonts w:ascii="Calibri Light" w:hAnsi="Calibri Light" w:cs="Calibri Light"/>
          <w:sz w:val="24"/>
          <w:szCs w:val="24"/>
        </w:rPr>
      </w:pPr>
      <w:r w:rsidRPr="00113134">
        <w:rPr>
          <w:rFonts w:ascii="Calibri Light" w:hAnsi="Calibri Light" w:cs="Calibri Light"/>
          <w:sz w:val="24"/>
          <w:szCs w:val="24"/>
        </w:rPr>
        <w:t>Szczegółowy zakres robót obejmuje</w:t>
      </w:r>
      <w:r w:rsidR="00390AFA">
        <w:rPr>
          <w:rFonts w:ascii="Calibri Light" w:hAnsi="Calibri Light" w:cs="Calibri Light"/>
          <w:sz w:val="24"/>
          <w:szCs w:val="24"/>
        </w:rPr>
        <w:t xml:space="preserve"> p</w:t>
      </w:r>
      <w:r w:rsidRPr="00390AFA">
        <w:rPr>
          <w:rFonts w:ascii="Calibri Light" w:hAnsi="Calibri Light" w:cs="Calibri Light"/>
          <w:sz w:val="24"/>
          <w:szCs w:val="24"/>
        </w:rPr>
        <w:t>akowanie, załadunek, transport wyrobów zawierających azbest</w:t>
      </w:r>
      <w:r w:rsidR="005A41D4" w:rsidRPr="00390AFA">
        <w:rPr>
          <w:rFonts w:ascii="Calibri Light" w:hAnsi="Calibri Light" w:cs="Calibri Light"/>
          <w:sz w:val="24"/>
          <w:szCs w:val="24"/>
        </w:rPr>
        <w:t xml:space="preserve"> w ilości ok. </w:t>
      </w:r>
      <w:r w:rsidR="005A41D4" w:rsidRPr="00390AFA">
        <w:rPr>
          <w:rFonts w:ascii="Calibri Light" w:hAnsi="Calibri Light" w:cs="Calibri Light"/>
          <w:b/>
          <w:sz w:val="24"/>
          <w:szCs w:val="24"/>
          <w:lang/>
        </w:rPr>
        <w:t>121,03 Mg (ok. 54 posesje)</w:t>
      </w:r>
      <w:r w:rsidR="005A41D4" w:rsidRPr="00390AFA">
        <w:rPr>
          <w:rFonts w:ascii="Calibri Light" w:hAnsi="Calibri Light" w:cs="Calibri Light"/>
          <w:sz w:val="24"/>
          <w:szCs w:val="24"/>
        </w:rPr>
        <w:t xml:space="preserve">, </w:t>
      </w:r>
      <w:r w:rsidRPr="00390AFA">
        <w:rPr>
          <w:rFonts w:ascii="Calibri Light" w:hAnsi="Calibri Light" w:cs="Calibri Light"/>
          <w:sz w:val="24"/>
          <w:szCs w:val="24"/>
        </w:rPr>
        <w:t>zalegających luzem z miejsca gromadzenia na terenie nieruchomości wymienionych w załączniku nr 1 do umowy obejmujący:</w:t>
      </w:r>
    </w:p>
    <w:p w:rsidR="00B10A4E" w:rsidRPr="00113134" w:rsidRDefault="00B10A4E" w:rsidP="00B10A4E">
      <w:pPr>
        <w:keepLines w:val="0"/>
        <w:widowControl w:val="0"/>
        <w:numPr>
          <w:ilvl w:val="1"/>
          <w:numId w:val="7"/>
        </w:numPr>
        <w:suppressAutoHyphens w:val="0"/>
        <w:autoSpaceDE w:val="0"/>
        <w:autoSpaceDN w:val="0"/>
        <w:adjustRightInd w:val="0"/>
        <w:jc w:val="both"/>
        <w:rPr>
          <w:rFonts w:ascii="Calibri Light" w:hAnsi="Calibri Light" w:cs="Calibri Light"/>
          <w:sz w:val="24"/>
          <w:szCs w:val="24"/>
        </w:rPr>
      </w:pPr>
      <w:r w:rsidRPr="00113134">
        <w:rPr>
          <w:rFonts w:ascii="Calibri Light" w:hAnsi="Calibri Light" w:cs="Calibri Light"/>
          <w:sz w:val="24"/>
          <w:szCs w:val="24"/>
        </w:rPr>
        <w:t>przygotowanie wyrobów zawierających azbest do transportu,</w:t>
      </w:r>
    </w:p>
    <w:p w:rsidR="00B10A4E" w:rsidRDefault="00B10A4E" w:rsidP="00B10A4E">
      <w:pPr>
        <w:keepLines w:val="0"/>
        <w:widowControl w:val="0"/>
        <w:numPr>
          <w:ilvl w:val="1"/>
          <w:numId w:val="7"/>
        </w:numPr>
        <w:suppressAutoHyphens w:val="0"/>
        <w:autoSpaceDE w:val="0"/>
        <w:autoSpaceDN w:val="0"/>
        <w:adjustRightInd w:val="0"/>
        <w:jc w:val="both"/>
        <w:rPr>
          <w:rFonts w:ascii="Calibri Light" w:hAnsi="Calibri Light" w:cs="Calibri Light"/>
          <w:sz w:val="24"/>
          <w:szCs w:val="24"/>
        </w:rPr>
      </w:pPr>
      <w:r w:rsidRPr="00113134">
        <w:rPr>
          <w:rFonts w:ascii="Calibri Light" w:hAnsi="Calibri Light" w:cs="Calibri Light"/>
          <w:sz w:val="24"/>
          <w:szCs w:val="24"/>
        </w:rPr>
        <w:t xml:space="preserve">transport </w:t>
      </w:r>
      <w:r w:rsidR="00C415C7">
        <w:rPr>
          <w:rFonts w:ascii="Calibri Light" w:hAnsi="Calibri Light" w:cs="Calibri Light"/>
          <w:sz w:val="24"/>
          <w:szCs w:val="24"/>
        </w:rPr>
        <w:t xml:space="preserve">oraz utylizacja </w:t>
      </w:r>
      <w:r w:rsidRPr="00113134">
        <w:rPr>
          <w:rFonts w:ascii="Calibri Light" w:hAnsi="Calibri Light" w:cs="Calibri Light"/>
          <w:sz w:val="24"/>
          <w:szCs w:val="24"/>
        </w:rPr>
        <w:t xml:space="preserve">odpadów zawierających azbest na składowisko odpadów </w:t>
      </w:r>
      <w:r w:rsidRPr="00113134">
        <w:rPr>
          <w:rFonts w:ascii="Calibri Light" w:hAnsi="Calibri Light" w:cs="Calibri Light"/>
          <w:sz w:val="24"/>
          <w:szCs w:val="24"/>
        </w:rPr>
        <w:lastRenderedPageBreak/>
        <w:t>niebezpiecznych w miejscowości ………… gm. ………………</w:t>
      </w:r>
      <w:proofErr w:type="gramStart"/>
      <w:r w:rsidRPr="00113134">
        <w:rPr>
          <w:rFonts w:ascii="Calibri Light" w:hAnsi="Calibri Light" w:cs="Calibri Light"/>
          <w:sz w:val="24"/>
          <w:szCs w:val="24"/>
        </w:rPr>
        <w:t>…….</w:t>
      </w:r>
      <w:proofErr w:type="gramEnd"/>
      <w:r w:rsidRPr="00113134">
        <w:rPr>
          <w:rFonts w:ascii="Calibri Light" w:hAnsi="Calibri Light" w:cs="Calibri Light"/>
          <w:sz w:val="24"/>
          <w:szCs w:val="24"/>
        </w:rPr>
        <w:t xml:space="preserve">.woj. …………… i przekazanie do unieszkodliwienia. </w:t>
      </w:r>
    </w:p>
    <w:p w:rsidR="005A41D4" w:rsidRPr="005A41D4" w:rsidRDefault="005A41D4" w:rsidP="005A41D4">
      <w:pPr>
        <w:pStyle w:val="Akapitzlist"/>
        <w:keepLines w:val="0"/>
        <w:widowControl w:val="0"/>
        <w:numPr>
          <w:ilvl w:val="2"/>
          <w:numId w:val="7"/>
        </w:numPr>
        <w:suppressAutoHyphens w:val="0"/>
        <w:autoSpaceDE w:val="0"/>
        <w:autoSpaceDN w:val="0"/>
        <w:adjustRightInd w:val="0"/>
        <w:jc w:val="both"/>
        <w:rPr>
          <w:rFonts w:asciiTheme="majorHAnsi" w:hAnsiTheme="majorHAnsi" w:cstheme="majorHAnsi"/>
          <w:sz w:val="24"/>
          <w:szCs w:val="24"/>
        </w:rPr>
      </w:pPr>
      <w:r w:rsidRPr="005A41D4">
        <w:rPr>
          <w:rFonts w:asciiTheme="majorHAnsi" w:hAnsiTheme="majorHAnsi" w:cstheme="majorHAnsi"/>
          <w:kern w:val="16"/>
          <w:sz w:val="24"/>
          <w:szCs w:val="24"/>
        </w:rPr>
        <w:t>Do obowiązków Wykonawcy należy:</w:t>
      </w:r>
    </w:p>
    <w:p w:rsidR="005A41D4" w:rsidRPr="005A41D4" w:rsidRDefault="005A41D4" w:rsidP="005A41D4">
      <w:pPr>
        <w:ind w:firstLine="284"/>
        <w:jc w:val="both"/>
        <w:rPr>
          <w:rFonts w:asciiTheme="majorHAnsi" w:hAnsiTheme="majorHAnsi" w:cstheme="majorHAnsi"/>
          <w:kern w:val="16"/>
          <w:sz w:val="24"/>
          <w:szCs w:val="24"/>
        </w:rPr>
      </w:pPr>
      <w:r w:rsidRPr="005A41D4">
        <w:rPr>
          <w:rFonts w:asciiTheme="majorHAnsi" w:hAnsiTheme="majorHAnsi" w:cstheme="majorHAnsi"/>
          <w:kern w:val="16"/>
          <w:sz w:val="24"/>
          <w:szCs w:val="24"/>
        </w:rPr>
        <w:t>a)</w:t>
      </w:r>
      <w:r w:rsidRPr="005A41D4">
        <w:rPr>
          <w:rFonts w:asciiTheme="majorHAnsi" w:hAnsiTheme="majorHAnsi" w:cstheme="majorHAnsi"/>
          <w:kern w:val="16"/>
          <w:sz w:val="24"/>
          <w:szCs w:val="24"/>
        </w:rPr>
        <w:t xml:space="preserve"> zapewnienie organizacji i zabezpieczenia </w:t>
      </w:r>
      <w:r w:rsidR="00AD1289">
        <w:rPr>
          <w:rFonts w:asciiTheme="majorHAnsi" w:hAnsiTheme="majorHAnsi" w:cstheme="majorHAnsi"/>
          <w:kern w:val="16"/>
          <w:sz w:val="24"/>
          <w:szCs w:val="24"/>
        </w:rPr>
        <w:t>terenu</w:t>
      </w:r>
      <w:r w:rsidRPr="005A41D4">
        <w:rPr>
          <w:rFonts w:asciiTheme="majorHAnsi" w:hAnsiTheme="majorHAnsi" w:cstheme="majorHAnsi"/>
          <w:kern w:val="16"/>
          <w:sz w:val="24"/>
          <w:szCs w:val="24"/>
        </w:rPr>
        <w:t>,</w:t>
      </w:r>
    </w:p>
    <w:p w:rsidR="005A41D4" w:rsidRDefault="005A41D4" w:rsidP="00AD1289">
      <w:pPr>
        <w:ind w:left="567" w:hanging="283"/>
        <w:jc w:val="both"/>
        <w:rPr>
          <w:rFonts w:asciiTheme="majorHAnsi" w:hAnsiTheme="majorHAnsi" w:cstheme="majorHAnsi"/>
          <w:kern w:val="16"/>
          <w:sz w:val="24"/>
          <w:szCs w:val="24"/>
        </w:rPr>
      </w:pPr>
      <w:r w:rsidRPr="005A41D4">
        <w:rPr>
          <w:rFonts w:asciiTheme="majorHAnsi" w:hAnsiTheme="majorHAnsi" w:cstheme="majorHAnsi"/>
          <w:kern w:val="16"/>
          <w:sz w:val="24"/>
          <w:szCs w:val="24"/>
        </w:rPr>
        <w:t xml:space="preserve">b) </w:t>
      </w:r>
      <w:r w:rsidRPr="005A41D4">
        <w:rPr>
          <w:rFonts w:asciiTheme="majorHAnsi" w:hAnsiTheme="majorHAnsi" w:cstheme="majorHAnsi"/>
          <w:kern w:val="16"/>
          <w:sz w:val="24"/>
          <w:szCs w:val="24"/>
        </w:rPr>
        <w:t>kontaktowanie się i umówienie na dogodny termin z właścicielem posesji na odbiór wyrobów zawierających azbest,</w:t>
      </w:r>
    </w:p>
    <w:p w:rsidR="00B10A4E" w:rsidRDefault="00AD1289" w:rsidP="00AD1289">
      <w:pPr>
        <w:ind w:left="567" w:hanging="283"/>
        <w:jc w:val="both"/>
        <w:rPr>
          <w:rFonts w:ascii="Calibri Light" w:hAnsi="Calibri Light" w:cs="Calibri Light"/>
          <w:sz w:val="24"/>
          <w:szCs w:val="24"/>
        </w:rPr>
      </w:pPr>
      <w:r>
        <w:rPr>
          <w:rFonts w:asciiTheme="majorHAnsi" w:hAnsiTheme="majorHAnsi" w:cstheme="majorHAnsi"/>
          <w:kern w:val="16"/>
          <w:sz w:val="24"/>
          <w:szCs w:val="24"/>
        </w:rPr>
        <w:t xml:space="preserve">c) </w:t>
      </w:r>
      <w:r w:rsidRPr="00AD1289">
        <w:rPr>
          <w:rFonts w:ascii="Calibri Light" w:hAnsi="Calibri Light" w:cs="Calibri Light"/>
          <w:sz w:val="24"/>
          <w:szCs w:val="24"/>
        </w:rPr>
        <w:t>r</w:t>
      </w:r>
      <w:r w:rsidR="00B10A4E" w:rsidRPr="00AD1289">
        <w:rPr>
          <w:rFonts w:ascii="Calibri Light" w:hAnsi="Calibri Light" w:cs="Calibri Light"/>
          <w:sz w:val="24"/>
          <w:szCs w:val="24"/>
        </w:rPr>
        <w:t xml:space="preserve">ozliczenie końcowe z ilości usuniętych wyrobów zawierających azbest nastąpi na podstawie kart przekazania odpadów zawierających azbest wystawionych odrębnie dla każdego właściciela </w:t>
      </w:r>
      <w:r w:rsidR="005A41D4" w:rsidRPr="00AD1289">
        <w:rPr>
          <w:rFonts w:ascii="Calibri Light" w:hAnsi="Calibri Light" w:cs="Calibri Light"/>
          <w:sz w:val="24"/>
          <w:szCs w:val="24"/>
        </w:rPr>
        <w:t>nieruchomości</w:t>
      </w:r>
      <w:r w:rsidR="00B10A4E" w:rsidRPr="00AD1289">
        <w:rPr>
          <w:rFonts w:ascii="Calibri Light" w:hAnsi="Calibri Light" w:cs="Calibri Light"/>
          <w:sz w:val="24"/>
          <w:szCs w:val="24"/>
        </w:rPr>
        <w:t xml:space="preserve"> oraz na podstawie kart przekazania odpadów zawierających azbest na składowisko odpadów niebezpiecznych.        </w:t>
      </w:r>
    </w:p>
    <w:p w:rsidR="00FB07A5" w:rsidRDefault="00FB07A5" w:rsidP="00FB07A5">
      <w:pPr>
        <w:ind w:left="567" w:hanging="283"/>
        <w:jc w:val="both"/>
        <w:rPr>
          <w:rFonts w:ascii="Calibri Light" w:hAnsi="Calibri Light" w:cs="Calibri Light"/>
          <w:sz w:val="24"/>
          <w:szCs w:val="24"/>
        </w:rPr>
      </w:pPr>
      <w:r>
        <w:rPr>
          <w:rFonts w:ascii="Calibri Light" w:hAnsi="Calibri Light" w:cs="Calibri Light"/>
          <w:sz w:val="24"/>
          <w:szCs w:val="24"/>
        </w:rPr>
        <w:t xml:space="preserve">d) </w:t>
      </w:r>
      <w:r w:rsidRPr="00113134">
        <w:rPr>
          <w:rFonts w:ascii="Calibri Light" w:hAnsi="Calibri Light" w:cs="Calibri Light"/>
          <w:sz w:val="24"/>
          <w:szCs w:val="24"/>
        </w:rPr>
        <w:t xml:space="preserve">uporządkowanie nieruchomości po zakończeniu robót oraz ewentualna wypłata odszkodowań z tytułu zniszczeń powstałych w wyniku prowadzenia robót.  </w:t>
      </w:r>
    </w:p>
    <w:p w:rsidR="00390AFA" w:rsidRPr="00FB07A5" w:rsidRDefault="00FB07A5" w:rsidP="00FB07A5">
      <w:pPr>
        <w:ind w:left="567" w:hanging="283"/>
        <w:jc w:val="both"/>
        <w:rPr>
          <w:rFonts w:ascii="Calibri Light" w:hAnsi="Calibri Light" w:cs="Calibri Light"/>
          <w:sz w:val="24"/>
          <w:szCs w:val="24"/>
        </w:rPr>
      </w:pPr>
      <w:r>
        <w:rPr>
          <w:rFonts w:ascii="Calibri Light" w:hAnsi="Calibri Light" w:cs="Calibri Light"/>
          <w:sz w:val="24"/>
          <w:szCs w:val="24"/>
        </w:rPr>
        <w:t xml:space="preserve">e) </w:t>
      </w:r>
      <w:r w:rsidRPr="00113134">
        <w:rPr>
          <w:rFonts w:ascii="Calibri Light" w:hAnsi="Calibri Light" w:cs="Calibri Light"/>
          <w:sz w:val="24"/>
          <w:szCs w:val="24"/>
        </w:rPr>
        <w:t xml:space="preserve">wykonać w trakcie realizacji zadania </w:t>
      </w:r>
      <w:r w:rsidRPr="00113134">
        <w:rPr>
          <w:rFonts w:ascii="Calibri Light" w:hAnsi="Calibri Light" w:cs="Calibri Light"/>
          <w:b/>
          <w:sz w:val="24"/>
          <w:szCs w:val="24"/>
        </w:rPr>
        <w:t>5 zdjęć</w:t>
      </w:r>
      <w:r w:rsidRPr="00113134">
        <w:rPr>
          <w:rFonts w:ascii="Calibri Light" w:hAnsi="Calibri Light" w:cs="Calibri Light"/>
          <w:sz w:val="24"/>
          <w:szCs w:val="24"/>
        </w:rPr>
        <w:t>, na różnych etapach prac. Zdjęcia przekaże Zamawiającemu w wersji elektronicznej i wydruku.</w:t>
      </w:r>
    </w:p>
    <w:p w:rsidR="00390AFA" w:rsidRPr="00113134" w:rsidRDefault="00390AFA" w:rsidP="00B10A4E">
      <w:pPr>
        <w:widowControl w:val="0"/>
        <w:autoSpaceDE w:val="0"/>
        <w:autoSpaceDN w:val="0"/>
        <w:adjustRightInd w:val="0"/>
        <w:rPr>
          <w:rFonts w:ascii="Calibri Light" w:hAnsi="Calibri Light" w:cs="Calibri Light"/>
          <w:b/>
          <w:bCs/>
          <w:sz w:val="24"/>
          <w:szCs w:val="24"/>
        </w:rPr>
      </w:pPr>
    </w:p>
    <w:p w:rsidR="00B10A4E" w:rsidRPr="00113134" w:rsidRDefault="00B10A4E" w:rsidP="00B10A4E">
      <w:pPr>
        <w:widowControl w:val="0"/>
        <w:autoSpaceDE w:val="0"/>
        <w:autoSpaceDN w:val="0"/>
        <w:adjustRightInd w:val="0"/>
        <w:jc w:val="center"/>
        <w:rPr>
          <w:rFonts w:ascii="Calibri Light" w:hAnsi="Calibri Light" w:cs="Calibri Light"/>
          <w:b/>
          <w:bCs/>
          <w:sz w:val="24"/>
          <w:szCs w:val="24"/>
        </w:rPr>
      </w:pPr>
      <w:r w:rsidRPr="00113134">
        <w:rPr>
          <w:rFonts w:ascii="Calibri Light" w:hAnsi="Calibri Light" w:cs="Calibri Light"/>
          <w:b/>
          <w:bCs/>
          <w:sz w:val="24"/>
          <w:szCs w:val="24"/>
        </w:rPr>
        <w:t>§ 4</w:t>
      </w:r>
    </w:p>
    <w:p w:rsidR="00AD1289" w:rsidRDefault="00B10A4E" w:rsidP="00FB07A5">
      <w:pPr>
        <w:pStyle w:val="Akapitzlist"/>
        <w:widowControl w:val="0"/>
        <w:numPr>
          <w:ilvl w:val="0"/>
          <w:numId w:val="10"/>
        </w:numPr>
        <w:autoSpaceDE w:val="0"/>
        <w:autoSpaceDN w:val="0"/>
        <w:adjustRightInd w:val="0"/>
        <w:ind w:left="426" w:hanging="284"/>
        <w:jc w:val="both"/>
        <w:rPr>
          <w:rFonts w:asciiTheme="majorHAnsi" w:hAnsiTheme="majorHAnsi" w:cstheme="majorHAnsi"/>
          <w:sz w:val="24"/>
          <w:szCs w:val="24"/>
        </w:rPr>
      </w:pPr>
      <w:r w:rsidRPr="00390AFA">
        <w:rPr>
          <w:rFonts w:ascii="Calibri Light" w:hAnsi="Calibri Light" w:cs="Calibri Light"/>
          <w:sz w:val="24"/>
          <w:szCs w:val="24"/>
        </w:rPr>
        <w:t xml:space="preserve">Za wykonanie usług określonych w § 1 ust.1 niniejszej umowy Wykonawca otrzyma wynagrodzenie </w:t>
      </w:r>
      <w:r w:rsidR="00AD1289" w:rsidRPr="00390AFA">
        <w:rPr>
          <w:rFonts w:ascii="Calibri Light" w:hAnsi="Calibri Light" w:cs="Calibri Light"/>
          <w:sz w:val="24"/>
          <w:szCs w:val="24"/>
        </w:rPr>
        <w:t xml:space="preserve">w kwocie </w:t>
      </w:r>
      <w:r w:rsidR="00AD1289" w:rsidRPr="00390AFA">
        <w:rPr>
          <w:rFonts w:asciiTheme="majorHAnsi" w:hAnsiTheme="majorHAnsi" w:cstheme="majorHAnsi"/>
          <w:sz w:val="24"/>
          <w:szCs w:val="24"/>
        </w:rPr>
        <w:t>…………</w:t>
      </w:r>
      <w:r w:rsidR="00AD1289" w:rsidRPr="00390AFA">
        <w:rPr>
          <w:rFonts w:asciiTheme="majorHAnsi" w:hAnsiTheme="majorHAnsi" w:cstheme="majorHAnsi"/>
          <w:sz w:val="24"/>
          <w:szCs w:val="24"/>
        </w:rPr>
        <w:t xml:space="preserve"> zł</w:t>
      </w:r>
      <w:r w:rsidR="00AD1289" w:rsidRPr="00390AFA">
        <w:rPr>
          <w:rFonts w:asciiTheme="majorHAnsi" w:hAnsiTheme="majorHAnsi" w:cstheme="majorHAnsi"/>
          <w:sz w:val="24"/>
          <w:szCs w:val="24"/>
        </w:rPr>
        <w:t xml:space="preserve"> brutto</w:t>
      </w:r>
      <w:r w:rsidR="00AD1289" w:rsidRPr="00390AFA">
        <w:rPr>
          <w:rFonts w:asciiTheme="majorHAnsi" w:hAnsiTheme="majorHAnsi" w:cstheme="majorHAnsi"/>
          <w:sz w:val="24"/>
          <w:szCs w:val="24"/>
        </w:rPr>
        <w:t xml:space="preserve"> (słownie: </w:t>
      </w:r>
      <w:r w:rsidR="00AD1289" w:rsidRPr="00390AFA">
        <w:rPr>
          <w:rFonts w:asciiTheme="majorHAnsi" w:hAnsiTheme="majorHAnsi" w:cstheme="majorHAnsi"/>
          <w:sz w:val="24"/>
          <w:szCs w:val="24"/>
        </w:rPr>
        <w:t>………………</w:t>
      </w:r>
      <w:proofErr w:type="gramStart"/>
      <w:r w:rsidR="00AD1289" w:rsidRPr="00390AFA">
        <w:rPr>
          <w:rFonts w:asciiTheme="majorHAnsi" w:hAnsiTheme="majorHAnsi" w:cstheme="majorHAnsi"/>
          <w:sz w:val="24"/>
          <w:szCs w:val="24"/>
        </w:rPr>
        <w:t>…….</w:t>
      </w:r>
      <w:proofErr w:type="gramEnd"/>
      <w:r w:rsidR="00AD1289" w:rsidRPr="00390AFA">
        <w:rPr>
          <w:rFonts w:asciiTheme="majorHAnsi" w:hAnsiTheme="majorHAnsi" w:cstheme="majorHAnsi"/>
          <w:sz w:val="24"/>
          <w:szCs w:val="24"/>
        </w:rPr>
        <w:t xml:space="preserve">) z czego kwota netto wynosi </w:t>
      </w:r>
      <w:r w:rsidR="00AD1289" w:rsidRPr="00390AFA">
        <w:rPr>
          <w:rFonts w:asciiTheme="majorHAnsi" w:hAnsiTheme="majorHAnsi" w:cstheme="majorHAnsi"/>
          <w:sz w:val="24"/>
          <w:szCs w:val="24"/>
        </w:rPr>
        <w:t>…………….</w:t>
      </w:r>
      <w:r w:rsidR="00AD1289" w:rsidRPr="00390AFA">
        <w:rPr>
          <w:rFonts w:asciiTheme="majorHAnsi" w:hAnsiTheme="majorHAnsi" w:cstheme="majorHAnsi"/>
          <w:sz w:val="24"/>
          <w:szCs w:val="24"/>
        </w:rPr>
        <w:t xml:space="preserve"> zł plus podatek VAT (</w:t>
      </w:r>
      <w:r w:rsidR="00AD1289" w:rsidRPr="00390AFA">
        <w:rPr>
          <w:rFonts w:asciiTheme="majorHAnsi" w:hAnsiTheme="majorHAnsi" w:cstheme="majorHAnsi"/>
          <w:sz w:val="24"/>
          <w:szCs w:val="24"/>
        </w:rPr>
        <w:t>…</w:t>
      </w:r>
      <w:r w:rsidR="00AD1289" w:rsidRPr="00390AFA">
        <w:rPr>
          <w:rFonts w:asciiTheme="majorHAnsi" w:hAnsiTheme="majorHAnsi" w:cstheme="majorHAnsi"/>
          <w:sz w:val="24"/>
          <w:szCs w:val="24"/>
        </w:rPr>
        <w:t xml:space="preserve"> %) </w:t>
      </w:r>
      <w:r w:rsidR="00AD1289" w:rsidRPr="00390AFA">
        <w:rPr>
          <w:rFonts w:asciiTheme="majorHAnsi" w:hAnsiTheme="majorHAnsi" w:cstheme="majorHAnsi"/>
          <w:sz w:val="24"/>
          <w:szCs w:val="24"/>
        </w:rPr>
        <w:t>………………</w:t>
      </w:r>
      <w:r w:rsidR="00AD1289" w:rsidRPr="00390AFA">
        <w:rPr>
          <w:rFonts w:asciiTheme="majorHAnsi" w:hAnsiTheme="majorHAnsi" w:cstheme="majorHAnsi"/>
          <w:sz w:val="24"/>
          <w:szCs w:val="24"/>
        </w:rPr>
        <w:t xml:space="preserve"> zł. </w:t>
      </w:r>
    </w:p>
    <w:p w:rsidR="00AD1289" w:rsidRDefault="00AD1289" w:rsidP="00FB07A5">
      <w:pPr>
        <w:pStyle w:val="Akapitzlist"/>
        <w:widowControl w:val="0"/>
        <w:numPr>
          <w:ilvl w:val="0"/>
          <w:numId w:val="10"/>
        </w:numPr>
        <w:autoSpaceDE w:val="0"/>
        <w:autoSpaceDN w:val="0"/>
        <w:adjustRightInd w:val="0"/>
        <w:ind w:left="426" w:hanging="284"/>
        <w:jc w:val="both"/>
        <w:rPr>
          <w:rFonts w:asciiTheme="majorHAnsi" w:hAnsiTheme="majorHAnsi" w:cstheme="majorHAnsi"/>
          <w:sz w:val="24"/>
          <w:szCs w:val="24"/>
        </w:rPr>
      </w:pPr>
      <w:r w:rsidRPr="00FB07A5">
        <w:rPr>
          <w:rFonts w:asciiTheme="majorHAnsi" w:hAnsiTheme="majorHAnsi" w:cstheme="majorHAnsi"/>
          <w:sz w:val="24"/>
          <w:szCs w:val="24"/>
        </w:rPr>
        <w:t>Wynagrodzenie Wykonawcy strony określiły jako ryczałtowe i zawiera ono wszelkie koszty niezbędne do zrealizowania przedmiotu umowy wynikające wprost z oferty Wykonawcy jak również w niej nie ujęte, a bez których nie można wykonać zamówienia w zakresie</w:t>
      </w:r>
      <w:r w:rsidRPr="00FB07A5">
        <w:rPr>
          <w:rFonts w:asciiTheme="majorHAnsi" w:hAnsiTheme="majorHAnsi" w:cstheme="majorHAnsi"/>
          <w:sz w:val="24"/>
          <w:szCs w:val="24"/>
        </w:rPr>
        <w:t>.</w:t>
      </w:r>
    </w:p>
    <w:p w:rsidR="00AD1289" w:rsidRDefault="00AD1289" w:rsidP="00FB07A5">
      <w:pPr>
        <w:pStyle w:val="Akapitzlist"/>
        <w:widowControl w:val="0"/>
        <w:numPr>
          <w:ilvl w:val="0"/>
          <w:numId w:val="10"/>
        </w:numPr>
        <w:autoSpaceDE w:val="0"/>
        <w:autoSpaceDN w:val="0"/>
        <w:adjustRightInd w:val="0"/>
        <w:ind w:left="426" w:hanging="284"/>
        <w:jc w:val="both"/>
        <w:rPr>
          <w:rFonts w:asciiTheme="majorHAnsi" w:hAnsiTheme="majorHAnsi" w:cstheme="majorHAnsi"/>
          <w:sz w:val="24"/>
          <w:szCs w:val="24"/>
        </w:rPr>
      </w:pPr>
      <w:r w:rsidRPr="00FB07A5">
        <w:rPr>
          <w:rFonts w:asciiTheme="majorHAnsi" w:hAnsiTheme="majorHAnsi" w:cstheme="majorHAnsi"/>
          <w:sz w:val="24"/>
          <w:szCs w:val="24"/>
        </w:rPr>
        <w:t xml:space="preserve">Wynagrodzenie płatne będzie za faktycznie wykonane i odebrane roboty przedmiotu zamówienia na podstawie faktury wystawionej w oparciu o protokół odbioru końcowego podpisany przez przedstawiciela ze strony Zamawiającego oraz przedstawicieli ze strony Wykonawcy. </w:t>
      </w:r>
    </w:p>
    <w:p w:rsidR="00AD1289" w:rsidRDefault="00AD1289" w:rsidP="00FB07A5">
      <w:pPr>
        <w:pStyle w:val="Akapitzlist"/>
        <w:widowControl w:val="0"/>
        <w:numPr>
          <w:ilvl w:val="0"/>
          <w:numId w:val="10"/>
        </w:numPr>
        <w:autoSpaceDE w:val="0"/>
        <w:autoSpaceDN w:val="0"/>
        <w:adjustRightInd w:val="0"/>
        <w:ind w:left="426" w:hanging="284"/>
        <w:jc w:val="both"/>
        <w:rPr>
          <w:rFonts w:asciiTheme="majorHAnsi" w:hAnsiTheme="majorHAnsi" w:cstheme="majorHAnsi"/>
          <w:sz w:val="24"/>
          <w:szCs w:val="24"/>
        </w:rPr>
      </w:pPr>
      <w:r w:rsidRPr="00FB07A5">
        <w:rPr>
          <w:rFonts w:asciiTheme="majorHAnsi" w:hAnsiTheme="majorHAnsi" w:cstheme="majorHAnsi"/>
          <w:sz w:val="24"/>
          <w:szCs w:val="24"/>
        </w:rPr>
        <w:t xml:space="preserve">Zamawiający ureguluje należność wynikającą z faktury przelewem z rachunku Zamawiającego na rachunek Wykonawcy wskazany na fakturze, w terminie do </w:t>
      </w:r>
      <w:r w:rsidR="00390AFA" w:rsidRPr="00FB07A5">
        <w:rPr>
          <w:rFonts w:asciiTheme="majorHAnsi" w:hAnsiTheme="majorHAnsi" w:cstheme="majorHAnsi"/>
          <w:sz w:val="24"/>
          <w:szCs w:val="24"/>
        </w:rPr>
        <w:t>21</w:t>
      </w:r>
      <w:r w:rsidRPr="00FB07A5">
        <w:rPr>
          <w:rFonts w:asciiTheme="majorHAnsi" w:hAnsiTheme="majorHAnsi" w:cstheme="majorHAnsi"/>
          <w:sz w:val="24"/>
          <w:szCs w:val="24"/>
        </w:rPr>
        <w:t xml:space="preserve"> dni od dnia otrzymania faktury. </w:t>
      </w:r>
    </w:p>
    <w:p w:rsidR="00AD1289" w:rsidRPr="00FB07A5" w:rsidRDefault="00AD1289" w:rsidP="00FB07A5">
      <w:pPr>
        <w:pStyle w:val="Akapitzlist"/>
        <w:widowControl w:val="0"/>
        <w:numPr>
          <w:ilvl w:val="0"/>
          <w:numId w:val="10"/>
        </w:numPr>
        <w:autoSpaceDE w:val="0"/>
        <w:autoSpaceDN w:val="0"/>
        <w:adjustRightInd w:val="0"/>
        <w:ind w:left="426" w:hanging="284"/>
        <w:jc w:val="both"/>
        <w:rPr>
          <w:rFonts w:asciiTheme="majorHAnsi" w:hAnsiTheme="majorHAnsi" w:cstheme="majorHAnsi"/>
          <w:sz w:val="24"/>
          <w:szCs w:val="24"/>
        </w:rPr>
      </w:pPr>
      <w:r w:rsidRPr="00FB07A5">
        <w:rPr>
          <w:rFonts w:asciiTheme="majorHAnsi" w:hAnsiTheme="majorHAnsi" w:cstheme="majorHAnsi"/>
          <w:sz w:val="24"/>
          <w:szCs w:val="24"/>
        </w:rPr>
        <w:t>Zamawiający oświadcza, że jest płatnikiem VAT, Nr NIP 826-204-42-09. Faktury lub równoważący dokument należy wystawiać na: Gmina Sobolew, ul. Rynek 1, 08-460 Sobolew.</w:t>
      </w:r>
    </w:p>
    <w:p w:rsidR="00AD1289" w:rsidRPr="00113134" w:rsidRDefault="00AD1289" w:rsidP="00B10A4E">
      <w:pPr>
        <w:keepLines w:val="0"/>
        <w:widowControl w:val="0"/>
        <w:autoSpaceDE w:val="0"/>
        <w:autoSpaceDN w:val="0"/>
        <w:adjustRightInd w:val="0"/>
        <w:jc w:val="both"/>
        <w:rPr>
          <w:rFonts w:ascii="Calibri Light" w:hAnsi="Calibri Light" w:cs="Calibri Light"/>
          <w:sz w:val="24"/>
          <w:szCs w:val="24"/>
        </w:rPr>
      </w:pPr>
    </w:p>
    <w:p w:rsidR="00B10A4E" w:rsidRPr="00113134" w:rsidRDefault="00B10A4E" w:rsidP="00B10A4E">
      <w:pPr>
        <w:widowControl w:val="0"/>
        <w:autoSpaceDE w:val="0"/>
        <w:autoSpaceDN w:val="0"/>
        <w:adjustRightInd w:val="0"/>
        <w:jc w:val="center"/>
        <w:rPr>
          <w:rFonts w:ascii="Calibri Light" w:hAnsi="Calibri Light" w:cs="Calibri Light"/>
          <w:b/>
          <w:bCs/>
          <w:sz w:val="24"/>
          <w:szCs w:val="24"/>
        </w:rPr>
      </w:pPr>
      <w:r w:rsidRPr="00113134">
        <w:rPr>
          <w:rFonts w:ascii="Calibri Light" w:hAnsi="Calibri Light" w:cs="Calibri Light"/>
          <w:b/>
          <w:bCs/>
          <w:sz w:val="24"/>
          <w:szCs w:val="24"/>
        </w:rPr>
        <w:t>§ 5</w:t>
      </w:r>
    </w:p>
    <w:p w:rsidR="00B10A4E" w:rsidRPr="00113134" w:rsidRDefault="00B10A4E" w:rsidP="00FB07A5">
      <w:pPr>
        <w:keepLines w:val="0"/>
        <w:widowControl w:val="0"/>
        <w:numPr>
          <w:ilvl w:val="0"/>
          <w:numId w:val="9"/>
        </w:numPr>
        <w:tabs>
          <w:tab w:val="clear" w:pos="850"/>
          <w:tab w:val="num" w:pos="426"/>
        </w:tabs>
        <w:suppressAutoHyphens w:val="0"/>
        <w:autoSpaceDE w:val="0"/>
        <w:autoSpaceDN w:val="0"/>
        <w:adjustRightInd w:val="0"/>
        <w:ind w:left="426" w:hanging="284"/>
        <w:jc w:val="both"/>
        <w:rPr>
          <w:rFonts w:ascii="Calibri Light" w:hAnsi="Calibri Light" w:cs="Calibri Light"/>
          <w:b/>
          <w:sz w:val="24"/>
          <w:szCs w:val="24"/>
        </w:rPr>
      </w:pPr>
      <w:r w:rsidRPr="00113134">
        <w:rPr>
          <w:rFonts w:ascii="Calibri Light" w:hAnsi="Calibri Light" w:cs="Calibri Light"/>
          <w:sz w:val="24"/>
          <w:szCs w:val="24"/>
        </w:rPr>
        <w:t xml:space="preserve">Umowa zostaje zawarta na okres </w:t>
      </w:r>
      <w:r w:rsidRPr="00113134">
        <w:rPr>
          <w:rFonts w:ascii="Calibri Light" w:hAnsi="Calibri Light" w:cs="Calibri Light"/>
          <w:b/>
          <w:sz w:val="24"/>
          <w:szCs w:val="24"/>
        </w:rPr>
        <w:t>do dnia 3</w:t>
      </w:r>
      <w:r w:rsidR="00CB6EDC">
        <w:rPr>
          <w:rFonts w:ascii="Calibri Light" w:hAnsi="Calibri Light" w:cs="Calibri Light"/>
          <w:b/>
          <w:sz w:val="24"/>
          <w:szCs w:val="24"/>
        </w:rPr>
        <w:t>0</w:t>
      </w:r>
      <w:r w:rsidRPr="00113134">
        <w:rPr>
          <w:rFonts w:ascii="Calibri Light" w:hAnsi="Calibri Light" w:cs="Calibri Light"/>
          <w:b/>
          <w:sz w:val="24"/>
          <w:szCs w:val="24"/>
        </w:rPr>
        <w:t>.</w:t>
      </w:r>
      <w:r w:rsidR="00CB6EDC">
        <w:rPr>
          <w:rFonts w:ascii="Calibri Light" w:hAnsi="Calibri Light" w:cs="Calibri Light"/>
          <w:b/>
          <w:sz w:val="24"/>
          <w:szCs w:val="24"/>
        </w:rPr>
        <w:t>08</w:t>
      </w:r>
      <w:r w:rsidRPr="00113134">
        <w:rPr>
          <w:rFonts w:ascii="Calibri Light" w:hAnsi="Calibri Light" w:cs="Calibri Light"/>
          <w:b/>
          <w:sz w:val="24"/>
          <w:szCs w:val="24"/>
        </w:rPr>
        <w:t>.201</w:t>
      </w:r>
      <w:r w:rsidR="00CB6EDC">
        <w:rPr>
          <w:rFonts w:ascii="Calibri Light" w:hAnsi="Calibri Light" w:cs="Calibri Light"/>
          <w:b/>
          <w:sz w:val="24"/>
          <w:szCs w:val="24"/>
        </w:rPr>
        <w:t>9</w:t>
      </w:r>
      <w:r w:rsidRPr="00113134">
        <w:rPr>
          <w:rFonts w:ascii="Calibri Light" w:hAnsi="Calibri Light" w:cs="Calibri Light"/>
          <w:b/>
          <w:sz w:val="24"/>
          <w:szCs w:val="24"/>
        </w:rPr>
        <w:t xml:space="preserve"> r.</w:t>
      </w:r>
    </w:p>
    <w:p w:rsidR="00B10A4E" w:rsidRPr="00113134" w:rsidRDefault="00B10A4E" w:rsidP="00B10A4E">
      <w:pPr>
        <w:widowControl w:val="0"/>
        <w:tabs>
          <w:tab w:val="left" w:pos="270"/>
        </w:tabs>
        <w:autoSpaceDE w:val="0"/>
        <w:autoSpaceDN w:val="0"/>
        <w:adjustRightInd w:val="0"/>
        <w:ind w:left="567"/>
        <w:jc w:val="both"/>
        <w:rPr>
          <w:rFonts w:ascii="Calibri Light" w:hAnsi="Calibri Light" w:cs="Calibri Light"/>
          <w:bCs/>
          <w:sz w:val="24"/>
          <w:szCs w:val="24"/>
        </w:rPr>
      </w:pPr>
    </w:p>
    <w:p w:rsidR="00B10A4E" w:rsidRPr="00113134" w:rsidRDefault="00B10A4E" w:rsidP="00B10A4E">
      <w:pPr>
        <w:widowControl w:val="0"/>
        <w:autoSpaceDE w:val="0"/>
        <w:autoSpaceDN w:val="0"/>
        <w:adjustRightInd w:val="0"/>
        <w:jc w:val="center"/>
        <w:rPr>
          <w:rFonts w:ascii="Calibri Light" w:hAnsi="Calibri Light" w:cs="Calibri Light"/>
          <w:b/>
          <w:bCs/>
          <w:sz w:val="24"/>
          <w:szCs w:val="24"/>
        </w:rPr>
      </w:pPr>
      <w:r w:rsidRPr="00113134">
        <w:rPr>
          <w:rFonts w:ascii="Calibri Light" w:hAnsi="Calibri Light" w:cs="Calibri Light"/>
          <w:b/>
          <w:bCs/>
          <w:sz w:val="24"/>
          <w:szCs w:val="24"/>
        </w:rPr>
        <w:t>§ 6</w:t>
      </w:r>
    </w:p>
    <w:p w:rsidR="00B10A4E" w:rsidRPr="00113134" w:rsidRDefault="00B10A4E" w:rsidP="00B10A4E">
      <w:pPr>
        <w:keepLines w:val="0"/>
        <w:widowControl w:val="0"/>
        <w:numPr>
          <w:ilvl w:val="0"/>
          <w:numId w:val="5"/>
        </w:numPr>
        <w:suppressAutoHyphens w:val="0"/>
        <w:autoSpaceDE w:val="0"/>
        <w:autoSpaceDN w:val="0"/>
        <w:adjustRightInd w:val="0"/>
        <w:jc w:val="both"/>
        <w:rPr>
          <w:rFonts w:ascii="Calibri Light" w:hAnsi="Calibri Light" w:cs="Calibri Light"/>
          <w:sz w:val="24"/>
          <w:szCs w:val="24"/>
        </w:rPr>
      </w:pPr>
      <w:r w:rsidRPr="00113134">
        <w:rPr>
          <w:rFonts w:ascii="Calibri Light" w:hAnsi="Calibri Light" w:cs="Calibri Light"/>
          <w:sz w:val="24"/>
          <w:szCs w:val="24"/>
        </w:rPr>
        <w:t xml:space="preserve">Osobą wyznaczoną ze strony zamawiającego do kontaktu z Wykonawcą i odbioru robót </w:t>
      </w:r>
      <w:proofErr w:type="gramStart"/>
      <w:r w:rsidRPr="00113134">
        <w:rPr>
          <w:rFonts w:ascii="Calibri Light" w:hAnsi="Calibri Light" w:cs="Calibri Light"/>
          <w:sz w:val="24"/>
          <w:szCs w:val="24"/>
        </w:rPr>
        <w:t>jest :</w:t>
      </w:r>
      <w:proofErr w:type="gramEnd"/>
      <w:r w:rsidRPr="00113134">
        <w:rPr>
          <w:rFonts w:ascii="Calibri Light" w:hAnsi="Calibri Light" w:cs="Calibri Light"/>
          <w:sz w:val="24"/>
          <w:szCs w:val="24"/>
        </w:rPr>
        <w:t xml:space="preserve"> </w:t>
      </w:r>
      <w:r w:rsidR="00C415C7">
        <w:rPr>
          <w:rFonts w:ascii="Calibri Light" w:hAnsi="Calibri Light" w:cs="Calibri Light"/>
          <w:sz w:val="24"/>
          <w:szCs w:val="24"/>
        </w:rPr>
        <w:t>Pani Aneta Sygocka</w:t>
      </w:r>
    </w:p>
    <w:p w:rsidR="00B10A4E" w:rsidRPr="00113134" w:rsidRDefault="00B10A4E" w:rsidP="00B10A4E">
      <w:pPr>
        <w:keepLines w:val="0"/>
        <w:widowControl w:val="0"/>
        <w:numPr>
          <w:ilvl w:val="0"/>
          <w:numId w:val="5"/>
        </w:numPr>
        <w:suppressAutoHyphens w:val="0"/>
        <w:autoSpaceDE w:val="0"/>
        <w:autoSpaceDN w:val="0"/>
        <w:adjustRightInd w:val="0"/>
        <w:jc w:val="both"/>
        <w:rPr>
          <w:rFonts w:ascii="Calibri Light" w:hAnsi="Calibri Light" w:cs="Calibri Light"/>
          <w:sz w:val="24"/>
          <w:szCs w:val="24"/>
        </w:rPr>
      </w:pPr>
      <w:r w:rsidRPr="00113134">
        <w:rPr>
          <w:rFonts w:ascii="Calibri Light" w:hAnsi="Calibri Light" w:cs="Calibri Light"/>
          <w:sz w:val="24"/>
          <w:szCs w:val="24"/>
        </w:rPr>
        <w:t xml:space="preserve">Osoby wyznaczone do kontaktu ze strony Wykonawcy: ………………….   </w:t>
      </w:r>
    </w:p>
    <w:p w:rsidR="00B10A4E" w:rsidRPr="00113134" w:rsidRDefault="00B10A4E" w:rsidP="00B10A4E">
      <w:pPr>
        <w:widowControl w:val="0"/>
        <w:autoSpaceDE w:val="0"/>
        <w:autoSpaceDN w:val="0"/>
        <w:adjustRightInd w:val="0"/>
        <w:rPr>
          <w:rFonts w:ascii="Calibri Light" w:hAnsi="Calibri Light" w:cs="Calibri Light"/>
          <w:b/>
          <w:bCs/>
          <w:sz w:val="24"/>
          <w:szCs w:val="24"/>
        </w:rPr>
      </w:pPr>
    </w:p>
    <w:p w:rsidR="00B10A4E" w:rsidRPr="00113134" w:rsidRDefault="00B10A4E" w:rsidP="00FB07A5">
      <w:pPr>
        <w:widowControl w:val="0"/>
        <w:autoSpaceDE w:val="0"/>
        <w:autoSpaceDN w:val="0"/>
        <w:adjustRightInd w:val="0"/>
        <w:jc w:val="center"/>
        <w:rPr>
          <w:rFonts w:ascii="Calibri Light" w:hAnsi="Calibri Light" w:cs="Calibri Light"/>
          <w:sz w:val="24"/>
          <w:szCs w:val="24"/>
        </w:rPr>
      </w:pPr>
      <w:r w:rsidRPr="00113134">
        <w:rPr>
          <w:rFonts w:ascii="Calibri Light" w:hAnsi="Calibri Light" w:cs="Calibri Light"/>
          <w:b/>
          <w:bCs/>
          <w:sz w:val="24"/>
          <w:szCs w:val="24"/>
        </w:rPr>
        <w:t>§ 7</w:t>
      </w:r>
    </w:p>
    <w:p w:rsidR="00B10A4E" w:rsidRPr="00113134" w:rsidRDefault="00B10A4E" w:rsidP="00B10A4E">
      <w:pPr>
        <w:keepLines w:val="0"/>
        <w:widowControl w:val="0"/>
        <w:numPr>
          <w:ilvl w:val="2"/>
          <w:numId w:val="2"/>
        </w:numPr>
        <w:suppressAutoHyphens w:val="0"/>
        <w:autoSpaceDE w:val="0"/>
        <w:autoSpaceDN w:val="0"/>
        <w:adjustRightInd w:val="0"/>
        <w:jc w:val="both"/>
        <w:rPr>
          <w:rFonts w:ascii="Calibri Light" w:hAnsi="Calibri Light" w:cs="Calibri Light"/>
          <w:sz w:val="24"/>
          <w:szCs w:val="24"/>
        </w:rPr>
      </w:pPr>
      <w:r w:rsidRPr="00113134">
        <w:rPr>
          <w:rFonts w:ascii="Calibri Light" w:hAnsi="Calibri Light" w:cs="Calibri Light"/>
          <w:sz w:val="24"/>
          <w:szCs w:val="24"/>
        </w:rPr>
        <w:t xml:space="preserve">Jeżeli w trakcie odbioru robót zostanie stwierdzone niezgodne z obowiązującymi </w:t>
      </w:r>
      <w:proofErr w:type="gramStart"/>
      <w:r w:rsidRPr="00113134">
        <w:rPr>
          <w:rFonts w:ascii="Calibri Light" w:hAnsi="Calibri Light" w:cs="Calibri Light"/>
          <w:sz w:val="24"/>
          <w:szCs w:val="24"/>
        </w:rPr>
        <w:t>przepisami  wykonywanie</w:t>
      </w:r>
      <w:proofErr w:type="gramEnd"/>
      <w:r w:rsidRPr="00113134">
        <w:rPr>
          <w:rFonts w:ascii="Calibri Light" w:hAnsi="Calibri Light" w:cs="Calibri Light"/>
          <w:sz w:val="24"/>
          <w:szCs w:val="24"/>
        </w:rPr>
        <w:t xml:space="preserve"> robót Zamawiający może odmówić odbioru i żądać  prowadzenia robót zgodnie z przepisami dotyczącymi usuwania wyrobów zawierających azbest wyznaczając w tym celu odpowiedni termin, nie dłuższy niż 5 dni.</w:t>
      </w:r>
    </w:p>
    <w:p w:rsidR="00B10A4E" w:rsidRPr="00113134" w:rsidRDefault="00B10A4E" w:rsidP="00B10A4E">
      <w:pPr>
        <w:keepLines w:val="0"/>
        <w:widowControl w:val="0"/>
        <w:numPr>
          <w:ilvl w:val="2"/>
          <w:numId w:val="2"/>
        </w:numPr>
        <w:suppressAutoHyphens w:val="0"/>
        <w:autoSpaceDE w:val="0"/>
        <w:autoSpaceDN w:val="0"/>
        <w:adjustRightInd w:val="0"/>
        <w:jc w:val="both"/>
        <w:rPr>
          <w:rFonts w:ascii="Calibri Light" w:hAnsi="Calibri Light" w:cs="Calibri Light"/>
          <w:sz w:val="24"/>
          <w:szCs w:val="24"/>
        </w:rPr>
      </w:pPr>
      <w:r w:rsidRPr="00113134">
        <w:rPr>
          <w:rFonts w:ascii="Calibri Light" w:hAnsi="Calibri Light" w:cs="Calibri Light"/>
          <w:sz w:val="24"/>
          <w:szCs w:val="24"/>
        </w:rPr>
        <w:t xml:space="preserve">Jeżeli roboty po upływie terminu określonego w ust. 1 prowadzone będą nadal niezgodnie                         z obowiązującymi przepisami dotyczącymi usuwania wyrobów zawierających azbest </w:t>
      </w:r>
      <w:r w:rsidRPr="00113134">
        <w:rPr>
          <w:rFonts w:ascii="Calibri Light" w:hAnsi="Calibri Light" w:cs="Calibri Light"/>
          <w:sz w:val="24"/>
          <w:szCs w:val="24"/>
        </w:rPr>
        <w:lastRenderedPageBreak/>
        <w:t>Zamawiający może:</w:t>
      </w:r>
    </w:p>
    <w:p w:rsidR="00B10A4E" w:rsidRPr="00113134" w:rsidRDefault="00B10A4E" w:rsidP="00B10A4E">
      <w:pPr>
        <w:keepLines w:val="0"/>
        <w:widowControl w:val="0"/>
        <w:numPr>
          <w:ilvl w:val="3"/>
          <w:numId w:val="2"/>
        </w:numPr>
        <w:suppressAutoHyphens w:val="0"/>
        <w:autoSpaceDE w:val="0"/>
        <w:autoSpaceDN w:val="0"/>
        <w:adjustRightInd w:val="0"/>
        <w:jc w:val="both"/>
        <w:rPr>
          <w:rFonts w:ascii="Calibri Light" w:hAnsi="Calibri Light" w:cs="Calibri Light"/>
          <w:sz w:val="24"/>
          <w:szCs w:val="24"/>
        </w:rPr>
      </w:pPr>
      <w:r w:rsidRPr="00113134">
        <w:rPr>
          <w:rFonts w:ascii="Calibri Light" w:hAnsi="Calibri Light" w:cs="Calibri Light"/>
          <w:sz w:val="24"/>
          <w:szCs w:val="24"/>
        </w:rPr>
        <w:t>powierzyć poprawienie lub dalsze wykonanie przedmiotu umowy innej osobie na koszt Wykonawcy.</w:t>
      </w:r>
    </w:p>
    <w:p w:rsidR="00B10A4E" w:rsidRPr="00113134" w:rsidRDefault="00B10A4E" w:rsidP="00B10A4E">
      <w:pPr>
        <w:keepLines w:val="0"/>
        <w:widowControl w:val="0"/>
        <w:numPr>
          <w:ilvl w:val="3"/>
          <w:numId w:val="2"/>
        </w:numPr>
        <w:suppressAutoHyphens w:val="0"/>
        <w:autoSpaceDE w:val="0"/>
        <w:autoSpaceDN w:val="0"/>
        <w:adjustRightInd w:val="0"/>
        <w:jc w:val="both"/>
        <w:rPr>
          <w:rFonts w:ascii="Calibri Light" w:hAnsi="Calibri Light" w:cs="Calibri Light"/>
          <w:sz w:val="24"/>
          <w:szCs w:val="24"/>
        </w:rPr>
      </w:pPr>
      <w:r w:rsidRPr="00113134">
        <w:rPr>
          <w:rFonts w:ascii="Calibri Light" w:hAnsi="Calibri Light" w:cs="Calibri Light"/>
          <w:sz w:val="24"/>
          <w:szCs w:val="24"/>
        </w:rPr>
        <w:t>odstąpić od umowy z 14 dniowym wypowiedzeniem.</w:t>
      </w:r>
    </w:p>
    <w:p w:rsidR="00B10A4E" w:rsidRPr="00113134" w:rsidRDefault="00B10A4E" w:rsidP="00B10A4E">
      <w:pPr>
        <w:widowControl w:val="0"/>
        <w:autoSpaceDE w:val="0"/>
        <w:autoSpaceDN w:val="0"/>
        <w:adjustRightInd w:val="0"/>
        <w:jc w:val="both"/>
        <w:rPr>
          <w:rFonts w:ascii="Calibri Light" w:hAnsi="Calibri Light" w:cs="Calibri Light"/>
          <w:sz w:val="24"/>
          <w:szCs w:val="24"/>
        </w:rPr>
      </w:pPr>
    </w:p>
    <w:p w:rsidR="00B10A4E" w:rsidRPr="00113134" w:rsidRDefault="00B10A4E" w:rsidP="00B10A4E">
      <w:pPr>
        <w:widowControl w:val="0"/>
        <w:autoSpaceDE w:val="0"/>
        <w:autoSpaceDN w:val="0"/>
        <w:adjustRightInd w:val="0"/>
        <w:jc w:val="center"/>
        <w:rPr>
          <w:rFonts w:ascii="Calibri Light" w:hAnsi="Calibri Light" w:cs="Calibri Light"/>
          <w:b/>
          <w:bCs/>
          <w:sz w:val="24"/>
          <w:szCs w:val="24"/>
        </w:rPr>
      </w:pPr>
      <w:r w:rsidRPr="00113134">
        <w:rPr>
          <w:rFonts w:ascii="Calibri Light" w:hAnsi="Calibri Light" w:cs="Calibri Light"/>
          <w:b/>
          <w:bCs/>
          <w:sz w:val="24"/>
          <w:szCs w:val="24"/>
        </w:rPr>
        <w:t xml:space="preserve">§ </w:t>
      </w:r>
      <w:r w:rsidR="00FB07A5">
        <w:rPr>
          <w:rFonts w:ascii="Calibri Light" w:hAnsi="Calibri Light" w:cs="Calibri Light"/>
          <w:b/>
          <w:bCs/>
          <w:sz w:val="24"/>
          <w:szCs w:val="24"/>
        </w:rPr>
        <w:t>8</w:t>
      </w:r>
    </w:p>
    <w:p w:rsidR="00B10A4E" w:rsidRPr="00113134" w:rsidRDefault="00B10A4E" w:rsidP="00B10A4E">
      <w:pPr>
        <w:keepLines w:val="0"/>
        <w:widowControl w:val="0"/>
        <w:numPr>
          <w:ilvl w:val="2"/>
          <w:numId w:val="1"/>
        </w:numPr>
        <w:suppressAutoHyphens w:val="0"/>
        <w:autoSpaceDE w:val="0"/>
        <w:autoSpaceDN w:val="0"/>
        <w:adjustRightInd w:val="0"/>
        <w:jc w:val="both"/>
        <w:rPr>
          <w:rFonts w:ascii="Calibri Light" w:hAnsi="Calibri Light" w:cs="Calibri Light"/>
          <w:sz w:val="24"/>
          <w:szCs w:val="24"/>
        </w:rPr>
      </w:pPr>
      <w:r w:rsidRPr="00113134">
        <w:rPr>
          <w:rFonts w:ascii="Calibri Light" w:hAnsi="Calibri Light" w:cs="Calibri Light"/>
          <w:sz w:val="24"/>
          <w:szCs w:val="24"/>
        </w:rPr>
        <w:t>Wykonawca zapłaci Zamawiającemu kary umowne:</w:t>
      </w:r>
    </w:p>
    <w:p w:rsidR="00B10A4E" w:rsidRPr="00113134" w:rsidRDefault="00B10A4E" w:rsidP="00B10A4E">
      <w:pPr>
        <w:keepLines w:val="0"/>
        <w:widowControl w:val="0"/>
        <w:numPr>
          <w:ilvl w:val="0"/>
          <w:numId w:val="3"/>
        </w:numPr>
        <w:suppressAutoHyphens w:val="0"/>
        <w:autoSpaceDE w:val="0"/>
        <w:autoSpaceDN w:val="0"/>
        <w:adjustRightInd w:val="0"/>
        <w:jc w:val="both"/>
        <w:rPr>
          <w:rFonts w:ascii="Calibri Light" w:hAnsi="Calibri Light" w:cs="Calibri Light"/>
          <w:sz w:val="24"/>
          <w:szCs w:val="24"/>
        </w:rPr>
      </w:pPr>
      <w:r w:rsidRPr="00113134">
        <w:rPr>
          <w:rFonts w:ascii="Calibri Light" w:hAnsi="Calibri Light" w:cs="Calibri Light"/>
          <w:sz w:val="24"/>
          <w:szCs w:val="24"/>
        </w:rPr>
        <w:t>za niewykonanie przedmiotu umowy w terminie określonym w § 5 ust. 1 umowy, w wysokości 0,2% wartości faktury obejmującej roboty z odpowiedniego okresu rozliczeniowego, za każdy dzień zwłoki,</w:t>
      </w:r>
    </w:p>
    <w:p w:rsidR="00B10A4E" w:rsidRPr="00113134" w:rsidRDefault="00B10A4E" w:rsidP="00B10A4E">
      <w:pPr>
        <w:keepLines w:val="0"/>
        <w:widowControl w:val="0"/>
        <w:numPr>
          <w:ilvl w:val="0"/>
          <w:numId w:val="3"/>
        </w:numPr>
        <w:suppressAutoHyphens w:val="0"/>
        <w:autoSpaceDE w:val="0"/>
        <w:autoSpaceDN w:val="0"/>
        <w:adjustRightInd w:val="0"/>
        <w:jc w:val="both"/>
        <w:rPr>
          <w:rFonts w:ascii="Calibri Light" w:hAnsi="Calibri Light" w:cs="Calibri Light"/>
          <w:sz w:val="24"/>
          <w:szCs w:val="24"/>
        </w:rPr>
      </w:pPr>
      <w:r w:rsidRPr="00113134">
        <w:rPr>
          <w:rFonts w:ascii="Calibri Light" w:hAnsi="Calibri Light" w:cs="Calibri Light"/>
          <w:sz w:val="24"/>
          <w:szCs w:val="24"/>
        </w:rPr>
        <w:t xml:space="preserve">za zwłokę w usunięciu wad, określonych zgodnie z § 9 ust. 1 umowy, w wysokości 0,2% wartości przedmiotu umowy, którego zwłoka dotyczy za każdy dzień zwłoki, licząc od terminu ustalonego na ich usunięcie, </w:t>
      </w:r>
    </w:p>
    <w:p w:rsidR="00B10A4E" w:rsidRPr="00113134" w:rsidRDefault="00B10A4E" w:rsidP="00B10A4E">
      <w:pPr>
        <w:keepLines w:val="0"/>
        <w:widowControl w:val="0"/>
        <w:numPr>
          <w:ilvl w:val="0"/>
          <w:numId w:val="3"/>
        </w:numPr>
        <w:suppressAutoHyphens w:val="0"/>
        <w:autoSpaceDE w:val="0"/>
        <w:autoSpaceDN w:val="0"/>
        <w:adjustRightInd w:val="0"/>
        <w:jc w:val="both"/>
        <w:rPr>
          <w:rFonts w:ascii="Calibri Light" w:hAnsi="Calibri Light" w:cs="Calibri Light"/>
          <w:sz w:val="24"/>
          <w:szCs w:val="24"/>
        </w:rPr>
      </w:pPr>
      <w:r w:rsidRPr="00113134">
        <w:rPr>
          <w:rFonts w:ascii="Calibri Light" w:hAnsi="Calibri Light" w:cs="Calibri Light"/>
          <w:sz w:val="24"/>
          <w:szCs w:val="24"/>
        </w:rPr>
        <w:t>za odstąpienie od umowy z przyczyn leżących po stronie Wykonawcy w wysokości 10% wartości przedmiotu umowy.</w:t>
      </w:r>
    </w:p>
    <w:p w:rsidR="00B10A4E" w:rsidRDefault="00B10A4E" w:rsidP="00B10A4E">
      <w:pPr>
        <w:keepLines w:val="0"/>
        <w:widowControl w:val="0"/>
        <w:numPr>
          <w:ilvl w:val="2"/>
          <w:numId w:val="1"/>
        </w:numPr>
        <w:suppressAutoHyphens w:val="0"/>
        <w:autoSpaceDE w:val="0"/>
        <w:autoSpaceDN w:val="0"/>
        <w:adjustRightInd w:val="0"/>
        <w:jc w:val="both"/>
        <w:rPr>
          <w:rFonts w:ascii="Calibri Light" w:hAnsi="Calibri Light" w:cs="Calibri Light"/>
          <w:sz w:val="24"/>
          <w:szCs w:val="24"/>
        </w:rPr>
      </w:pPr>
      <w:r w:rsidRPr="00113134">
        <w:rPr>
          <w:rFonts w:ascii="Calibri Light" w:hAnsi="Calibri Light" w:cs="Calibri Light"/>
          <w:sz w:val="24"/>
          <w:szCs w:val="24"/>
        </w:rPr>
        <w:t>Zamawiający zastrzega sobie prawo dochodzenia odszkodowania uzupełniającego w przypadku, gdy wysokość kary nie pokrywa wartości szkody.</w:t>
      </w:r>
    </w:p>
    <w:p w:rsidR="00390AFA" w:rsidRPr="00113134" w:rsidRDefault="00390AFA" w:rsidP="00390AFA">
      <w:pPr>
        <w:keepLines w:val="0"/>
        <w:widowControl w:val="0"/>
        <w:suppressAutoHyphens w:val="0"/>
        <w:autoSpaceDE w:val="0"/>
        <w:autoSpaceDN w:val="0"/>
        <w:adjustRightInd w:val="0"/>
        <w:ind w:left="397"/>
        <w:jc w:val="both"/>
        <w:rPr>
          <w:rFonts w:ascii="Calibri Light" w:hAnsi="Calibri Light" w:cs="Calibri Light"/>
          <w:sz w:val="24"/>
          <w:szCs w:val="24"/>
        </w:rPr>
      </w:pPr>
    </w:p>
    <w:p w:rsidR="00B10A4E" w:rsidRPr="00113134" w:rsidRDefault="00B10A4E" w:rsidP="00B10A4E">
      <w:pPr>
        <w:widowControl w:val="0"/>
        <w:autoSpaceDE w:val="0"/>
        <w:autoSpaceDN w:val="0"/>
        <w:adjustRightInd w:val="0"/>
        <w:jc w:val="center"/>
        <w:rPr>
          <w:rFonts w:ascii="Calibri Light" w:hAnsi="Calibri Light" w:cs="Calibri Light"/>
          <w:b/>
          <w:bCs/>
          <w:sz w:val="24"/>
          <w:szCs w:val="24"/>
        </w:rPr>
      </w:pPr>
      <w:r w:rsidRPr="00113134">
        <w:rPr>
          <w:rFonts w:ascii="Calibri Light" w:hAnsi="Calibri Light" w:cs="Calibri Light"/>
          <w:b/>
          <w:bCs/>
          <w:sz w:val="24"/>
          <w:szCs w:val="24"/>
        </w:rPr>
        <w:t xml:space="preserve">§ </w:t>
      </w:r>
      <w:r w:rsidR="00FB07A5">
        <w:rPr>
          <w:rFonts w:ascii="Calibri Light" w:hAnsi="Calibri Light" w:cs="Calibri Light"/>
          <w:b/>
          <w:bCs/>
          <w:sz w:val="24"/>
          <w:szCs w:val="24"/>
        </w:rPr>
        <w:t>9</w:t>
      </w:r>
    </w:p>
    <w:p w:rsidR="00B10A4E" w:rsidRPr="00113134" w:rsidRDefault="00B10A4E" w:rsidP="00B10A4E">
      <w:pPr>
        <w:widowControl w:val="0"/>
        <w:autoSpaceDE w:val="0"/>
        <w:autoSpaceDN w:val="0"/>
        <w:adjustRightInd w:val="0"/>
        <w:jc w:val="both"/>
        <w:rPr>
          <w:rFonts w:ascii="Calibri Light" w:hAnsi="Calibri Light" w:cs="Calibri Light"/>
          <w:sz w:val="24"/>
          <w:szCs w:val="24"/>
        </w:rPr>
      </w:pPr>
      <w:r w:rsidRPr="00113134">
        <w:rPr>
          <w:rFonts w:ascii="Calibri Light" w:hAnsi="Calibri Light" w:cs="Calibri Light"/>
          <w:sz w:val="24"/>
          <w:szCs w:val="24"/>
        </w:rPr>
        <w:t>Zmiany treści umowy wymagają formy pisemnej pod rygorem nieważności.</w:t>
      </w:r>
    </w:p>
    <w:p w:rsidR="00B10A4E" w:rsidRPr="00113134" w:rsidRDefault="00B10A4E" w:rsidP="00390AFA">
      <w:pPr>
        <w:widowControl w:val="0"/>
        <w:autoSpaceDE w:val="0"/>
        <w:autoSpaceDN w:val="0"/>
        <w:adjustRightInd w:val="0"/>
        <w:rPr>
          <w:rFonts w:ascii="Calibri Light" w:hAnsi="Calibri Light" w:cs="Calibri Light"/>
          <w:b/>
          <w:bCs/>
          <w:sz w:val="24"/>
          <w:szCs w:val="24"/>
        </w:rPr>
      </w:pPr>
    </w:p>
    <w:p w:rsidR="00B10A4E" w:rsidRPr="00113134" w:rsidRDefault="00B10A4E" w:rsidP="00B10A4E">
      <w:pPr>
        <w:widowControl w:val="0"/>
        <w:autoSpaceDE w:val="0"/>
        <w:autoSpaceDN w:val="0"/>
        <w:adjustRightInd w:val="0"/>
        <w:jc w:val="center"/>
        <w:rPr>
          <w:rFonts w:ascii="Calibri Light" w:hAnsi="Calibri Light" w:cs="Calibri Light"/>
          <w:sz w:val="24"/>
          <w:szCs w:val="24"/>
        </w:rPr>
      </w:pPr>
      <w:r w:rsidRPr="00113134">
        <w:rPr>
          <w:rFonts w:ascii="Calibri Light" w:hAnsi="Calibri Light" w:cs="Calibri Light"/>
          <w:b/>
          <w:bCs/>
          <w:sz w:val="24"/>
          <w:szCs w:val="24"/>
        </w:rPr>
        <w:t>§ 1</w:t>
      </w:r>
      <w:r w:rsidR="00FB07A5">
        <w:rPr>
          <w:rFonts w:ascii="Calibri Light" w:hAnsi="Calibri Light" w:cs="Calibri Light"/>
          <w:b/>
          <w:bCs/>
          <w:sz w:val="24"/>
          <w:szCs w:val="24"/>
        </w:rPr>
        <w:t>0</w:t>
      </w:r>
    </w:p>
    <w:p w:rsidR="00B10A4E" w:rsidRPr="00390AFA" w:rsidRDefault="00B10A4E" w:rsidP="00B10A4E">
      <w:pPr>
        <w:widowControl w:val="0"/>
        <w:autoSpaceDE w:val="0"/>
        <w:autoSpaceDN w:val="0"/>
        <w:adjustRightInd w:val="0"/>
        <w:jc w:val="both"/>
        <w:rPr>
          <w:rFonts w:ascii="Calibri Light" w:hAnsi="Calibri Light" w:cs="Calibri Light"/>
          <w:sz w:val="24"/>
          <w:szCs w:val="24"/>
        </w:rPr>
      </w:pPr>
      <w:r w:rsidRPr="00113134">
        <w:rPr>
          <w:rFonts w:ascii="Calibri Light" w:hAnsi="Calibri Light" w:cs="Calibri Light"/>
          <w:sz w:val="24"/>
          <w:szCs w:val="24"/>
        </w:rPr>
        <w:t>W sprawach nie uregulowanych niniejszą umową mają zastosowanie odpowiednie przepisy Kodeks cywiln</w:t>
      </w:r>
      <w:r w:rsidR="00390AFA">
        <w:rPr>
          <w:rFonts w:ascii="Calibri Light" w:hAnsi="Calibri Light" w:cs="Calibri Light"/>
          <w:sz w:val="24"/>
          <w:szCs w:val="24"/>
        </w:rPr>
        <w:t>ego.</w:t>
      </w:r>
    </w:p>
    <w:p w:rsidR="00B10A4E" w:rsidRPr="00113134" w:rsidRDefault="00B10A4E" w:rsidP="00B10A4E">
      <w:pPr>
        <w:widowControl w:val="0"/>
        <w:autoSpaceDE w:val="0"/>
        <w:autoSpaceDN w:val="0"/>
        <w:adjustRightInd w:val="0"/>
        <w:jc w:val="both"/>
        <w:rPr>
          <w:rFonts w:ascii="Calibri Light" w:hAnsi="Calibri Light" w:cs="Calibri Light"/>
          <w:b/>
          <w:bCs/>
          <w:sz w:val="24"/>
          <w:szCs w:val="24"/>
        </w:rPr>
      </w:pPr>
    </w:p>
    <w:p w:rsidR="00B10A4E" w:rsidRPr="00113134" w:rsidRDefault="00B10A4E" w:rsidP="00B10A4E">
      <w:pPr>
        <w:widowControl w:val="0"/>
        <w:autoSpaceDE w:val="0"/>
        <w:autoSpaceDN w:val="0"/>
        <w:adjustRightInd w:val="0"/>
        <w:jc w:val="center"/>
        <w:rPr>
          <w:rFonts w:ascii="Calibri Light" w:hAnsi="Calibri Light" w:cs="Calibri Light"/>
          <w:b/>
          <w:bCs/>
          <w:sz w:val="24"/>
          <w:szCs w:val="24"/>
        </w:rPr>
      </w:pPr>
      <w:r w:rsidRPr="00113134">
        <w:rPr>
          <w:rFonts w:ascii="Calibri Light" w:hAnsi="Calibri Light" w:cs="Calibri Light"/>
          <w:b/>
          <w:bCs/>
          <w:sz w:val="24"/>
          <w:szCs w:val="24"/>
        </w:rPr>
        <w:t>§ 1</w:t>
      </w:r>
      <w:r w:rsidR="00FB07A5">
        <w:rPr>
          <w:rFonts w:ascii="Calibri Light" w:hAnsi="Calibri Light" w:cs="Calibri Light"/>
          <w:b/>
          <w:bCs/>
          <w:sz w:val="24"/>
          <w:szCs w:val="24"/>
        </w:rPr>
        <w:t>1</w:t>
      </w:r>
    </w:p>
    <w:p w:rsidR="00B10A4E" w:rsidRPr="00113134" w:rsidRDefault="00B10A4E" w:rsidP="00B10A4E">
      <w:pPr>
        <w:pStyle w:val="Tekstpodstawowy"/>
        <w:rPr>
          <w:rFonts w:ascii="Calibri Light" w:hAnsi="Calibri Light" w:cs="Calibri Light"/>
          <w:sz w:val="24"/>
          <w:szCs w:val="24"/>
        </w:rPr>
      </w:pPr>
      <w:r w:rsidRPr="00113134">
        <w:rPr>
          <w:rFonts w:ascii="Calibri Light" w:hAnsi="Calibri Light" w:cs="Calibri Light"/>
          <w:sz w:val="24"/>
          <w:szCs w:val="24"/>
        </w:rPr>
        <w:t>Sądem właściwym do rozstrzygania sporów jest Sąd właściwy dla siedziby Zamawiającego.</w:t>
      </w:r>
    </w:p>
    <w:p w:rsidR="00B10A4E" w:rsidRPr="00113134" w:rsidRDefault="00B10A4E" w:rsidP="00B10A4E">
      <w:pPr>
        <w:widowControl w:val="0"/>
        <w:autoSpaceDE w:val="0"/>
        <w:autoSpaceDN w:val="0"/>
        <w:adjustRightInd w:val="0"/>
        <w:jc w:val="both"/>
        <w:rPr>
          <w:rFonts w:ascii="Calibri Light" w:hAnsi="Calibri Light" w:cs="Calibri Light"/>
          <w:sz w:val="24"/>
          <w:szCs w:val="24"/>
        </w:rPr>
      </w:pPr>
    </w:p>
    <w:p w:rsidR="00B10A4E" w:rsidRPr="00113134" w:rsidRDefault="00B10A4E" w:rsidP="00B10A4E">
      <w:pPr>
        <w:widowControl w:val="0"/>
        <w:autoSpaceDE w:val="0"/>
        <w:autoSpaceDN w:val="0"/>
        <w:adjustRightInd w:val="0"/>
        <w:jc w:val="center"/>
        <w:rPr>
          <w:rFonts w:ascii="Calibri Light" w:hAnsi="Calibri Light" w:cs="Calibri Light"/>
          <w:b/>
          <w:bCs/>
          <w:sz w:val="24"/>
          <w:szCs w:val="24"/>
        </w:rPr>
      </w:pPr>
      <w:r w:rsidRPr="00113134">
        <w:rPr>
          <w:rFonts w:ascii="Calibri Light" w:hAnsi="Calibri Light" w:cs="Calibri Light"/>
          <w:b/>
          <w:bCs/>
          <w:sz w:val="24"/>
          <w:szCs w:val="24"/>
        </w:rPr>
        <w:t>§ 1</w:t>
      </w:r>
      <w:r w:rsidR="00FB07A5">
        <w:rPr>
          <w:rFonts w:ascii="Calibri Light" w:hAnsi="Calibri Light" w:cs="Calibri Light"/>
          <w:b/>
          <w:bCs/>
          <w:sz w:val="24"/>
          <w:szCs w:val="24"/>
        </w:rPr>
        <w:t>2</w:t>
      </w:r>
    </w:p>
    <w:p w:rsidR="00B10A4E" w:rsidRPr="00113134" w:rsidRDefault="00B10A4E" w:rsidP="00B10A4E">
      <w:pPr>
        <w:keepLines w:val="0"/>
        <w:widowControl w:val="0"/>
        <w:numPr>
          <w:ilvl w:val="0"/>
          <w:numId w:val="4"/>
        </w:numPr>
        <w:suppressAutoHyphens w:val="0"/>
        <w:autoSpaceDE w:val="0"/>
        <w:autoSpaceDN w:val="0"/>
        <w:adjustRightInd w:val="0"/>
        <w:jc w:val="both"/>
        <w:rPr>
          <w:rFonts w:ascii="Calibri Light" w:hAnsi="Calibri Light" w:cs="Calibri Light"/>
          <w:sz w:val="24"/>
          <w:szCs w:val="24"/>
        </w:rPr>
      </w:pPr>
      <w:r w:rsidRPr="00113134">
        <w:rPr>
          <w:rFonts w:ascii="Calibri Light" w:hAnsi="Calibri Light" w:cs="Calibri Light"/>
          <w:sz w:val="24"/>
          <w:szCs w:val="24"/>
        </w:rPr>
        <w:t xml:space="preserve">Umowę sporządzono w czterech jednobrzmiących egzemplarzach, po dwa dla każdej ze stron. </w:t>
      </w:r>
    </w:p>
    <w:p w:rsidR="00B10A4E" w:rsidRPr="00113134" w:rsidRDefault="00B10A4E" w:rsidP="00B10A4E">
      <w:pPr>
        <w:keepLines w:val="0"/>
        <w:widowControl w:val="0"/>
        <w:numPr>
          <w:ilvl w:val="0"/>
          <w:numId w:val="4"/>
        </w:numPr>
        <w:suppressAutoHyphens w:val="0"/>
        <w:autoSpaceDE w:val="0"/>
        <w:autoSpaceDN w:val="0"/>
        <w:adjustRightInd w:val="0"/>
        <w:jc w:val="both"/>
        <w:rPr>
          <w:rFonts w:ascii="Calibri Light" w:hAnsi="Calibri Light" w:cs="Calibri Light"/>
          <w:sz w:val="24"/>
          <w:szCs w:val="24"/>
        </w:rPr>
      </w:pPr>
      <w:r w:rsidRPr="00113134">
        <w:rPr>
          <w:rFonts w:ascii="Calibri Light" w:hAnsi="Calibri Light" w:cs="Calibri Light"/>
          <w:sz w:val="24"/>
          <w:szCs w:val="24"/>
        </w:rPr>
        <w:t>Umowy są jawne i podlegają udostępnieniu na zasadach określonych w przepisach o dostępie do informacji publicznej.</w:t>
      </w:r>
    </w:p>
    <w:p w:rsidR="00B10A4E" w:rsidRPr="00113134" w:rsidRDefault="00B10A4E" w:rsidP="00B10A4E">
      <w:pPr>
        <w:rPr>
          <w:rFonts w:ascii="Calibri Light" w:hAnsi="Calibri Light" w:cs="Calibri Light"/>
          <w:sz w:val="24"/>
          <w:szCs w:val="24"/>
        </w:rPr>
      </w:pPr>
    </w:p>
    <w:p w:rsidR="00B10A4E" w:rsidRPr="00113134" w:rsidRDefault="00B10A4E" w:rsidP="00B10A4E">
      <w:pPr>
        <w:rPr>
          <w:rFonts w:ascii="Calibri Light" w:hAnsi="Calibri Light" w:cs="Calibri Light"/>
          <w:sz w:val="24"/>
          <w:szCs w:val="24"/>
        </w:rPr>
      </w:pPr>
    </w:p>
    <w:p w:rsidR="00B10A4E" w:rsidRPr="00113134" w:rsidRDefault="00B10A4E" w:rsidP="00B10A4E">
      <w:pPr>
        <w:rPr>
          <w:rFonts w:ascii="Calibri Light" w:hAnsi="Calibri Light" w:cs="Calibri Light"/>
          <w:sz w:val="24"/>
          <w:szCs w:val="24"/>
        </w:rPr>
      </w:pPr>
    </w:p>
    <w:p w:rsidR="00B10A4E" w:rsidRPr="00113134" w:rsidRDefault="00B10A4E" w:rsidP="00B10A4E">
      <w:pPr>
        <w:rPr>
          <w:rFonts w:ascii="Calibri Light" w:hAnsi="Calibri Light" w:cs="Calibri Light"/>
          <w:sz w:val="24"/>
          <w:szCs w:val="24"/>
        </w:rPr>
      </w:pPr>
    </w:p>
    <w:p w:rsidR="00B10A4E" w:rsidRPr="00113134" w:rsidRDefault="00B10A4E" w:rsidP="00B10A4E">
      <w:pPr>
        <w:rPr>
          <w:rFonts w:ascii="Calibri Light" w:hAnsi="Calibri Light" w:cs="Calibri Light"/>
          <w:sz w:val="24"/>
          <w:szCs w:val="24"/>
        </w:rPr>
      </w:pPr>
    </w:p>
    <w:p w:rsidR="00B10A4E" w:rsidRPr="00113134" w:rsidRDefault="00B10A4E" w:rsidP="00B10A4E">
      <w:pPr>
        <w:shd w:val="clear" w:color="auto" w:fill="FFFFFF"/>
        <w:tabs>
          <w:tab w:val="left" w:pos="0"/>
          <w:tab w:val="left" w:pos="4498"/>
        </w:tabs>
        <w:spacing w:before="5"/>
        <w:ind w:right="-225"/>
        <w:rPr>
          <w:rFonts w:ascii="Calibri Light" w:hAnsi="Calibri Light" w:cs="Calibri Light"/>
          <w:b/>
          <w:bCs/>
          <w:i/>
          <w:sz w:val="24"/>
          <w:szCs w:val="24"/>
        </w:rPr>
      </w:pPr>
      <w:r w:rsidRPr="00113134">
        <w:rPr>
          <w:rFonts w:ascii="Calibri Light" w:eastAsia="Courier New" w:hAnsi="Calibri Light" w:cs="Calibri Light"/>
          <w:b/>
          <w:bCs/>
          <w:sz w:val="24"/>
          <w:szCs w:val="24"/>
        </w:rPr>
        <w:t>ZAMAWIAJĄCY:</w:t>
      </w:r>
      <w:r w:rsidRPr="00113134">
        <w:rPr>
          <w:rFonts w:ascii="Calibri Light" w:eastAsia="Courier New" w:hAnsi="Calibri Light" w:cs="Calibri Light"/>
          <w:b/>
          <w:bCs/>
          <w:sz w:val="24"/>
          <w:szCs w:val="24"/>
        </w:rPr>
        <w:tab/>
      </w:r>
      <w:r w:rsidRPr="00113134">
        <w:rPr>
          <w:rFonts w:ascii="Calibri Light" w:eastAsia="Courier New" w:hAnsi="Calibri Light" w:cs="Calibri Light"/>
          <w:b/>
          <w:bCs/>
          <w:sz w:val="24"/>
          <w:szCs w:val="24"/>
        </w:rPr>
        <w:tab/>
        <w:t xml:space="preserve">                     </w:t>
      </w:r>
      <w:r w:rsidRPr="00113134">
        <w:rPr>
          <w:rFonts w:ascii="Calibri Light" w:eastAsia="Courier New" w:hAnsi="Calibri Light" w:cs="Calibri Light"/>
          <w:b/>
          <w:bCs/>
          <w:sz w:val="24"/>
          <w:szCs w:val="24"/>
        </w:rPr>
        <w:tab/>
      </w:r>
      <w:r w:rsidRPr="00113134">
        <w:rPr>
          <w:rFonts w:ascii="Calibri Light" w:eastAsia="Courier New" w:hAnsi="Calibri Light" w:cs="Calibri Light"/>
          <w:b/>
          <w:bCs/>
          <w:sz w:val="24"/>
          <w:szCs w:val="24"/>
        </w:rPr>
        <w:tab/>
        <w:t xml:space="preserve"> WYKONAWCA:</w:t>
      </w:r>
      <w:r w:rsidRPr="00113134">
        <w:rPr>
          <w:rFonts w:ascii="Calibri Light" w:hAnsi="Calibri Light" w:cs="Calibri Light"/>
          <w:b/>
          <w:bCs/>
          <w:i/>
          <w:sz w:val="24"/>
          <w:szCs w:val="24"/>
        </w:rPr>
        <w:t xml:space="preserve"> </w:t>
      </w:r>
    </w:p>
    <w:p w:rsidR="00B10A4E" w:rsidRPr="00113134" w:rsidRDefault="00B10A4E" w:rsidP="00B10A4E">
      <w:pPr>
        <w:shd w:val="clear" w:color="auto" w:fill="FFFFFF"/>
        <w:tabs>
          <w:tab w:val="left" w:pos="0"/>
          <w:tab w:val="left" w:pos="4498"/>
        </w:tabs>
        <w:spacing w:before="5"/>
        <w:ind w:right="-225"/>
        <w:rPr>
          <w:rFonts w:ascii="Calibri Light" w:hAnsi="Calibri Light" w:cs="Calibri Light"/>
          <w:b/>
          <w:bCs/>
          <w:i/>
          <w:sz w:val="24"/>
          <w:szCs w:val="24"/>
        </w:rPr>
      </w:pPr>
    </w:p>
    <w:p w:rsidR="00B10A4E" w:rsidRPr="00113134" w:rsidRDefault="00B10A4E" w:rsidP="00B10A4E">
      <w:pPr>
        <w:shd w:val="clear" w:color="auto" w:fill="FFFFFF"/>
        <w:tabs>
          <w:tab w:val="left" w:pos="180"/>
          <w:tab w:val="left" w:pos="4498"/>
        </w:tabs>
        <w:spacing w:before="5"/>
        <w:ind w:right="-225"/>
        <w:jc w:val="center"/>
        <w:rPr>
          <w:rFonts w:ascii="Calibri Light" w:hAnsi="Calibri Light" w:cs="Calibri Light"/>
          <w:b/>
          <w:bCs/>
          <w:i/>
        </w:rPr>
      </w:pPr>
    </w:p>
    <w:p w:rsidR="00B10A4E" w:rsidRPr="00113134" w:rsidRDefault="00B10A4E" w:rsidP="00B10A4E">
      <w:pPr>
        <w:shd w:val="clear" w:color="auto" w:fill="FFFFFF"/>
        <w:tabs>
          <w:tab w:val="left" w:pos="0"/>
          <w:tab w:val="left" w:pos="4498"/>
        </w:tabs>
        <w:spacing w:before="5"/>
        <w:ind w:right="-225"/>
        <w:rPr>
          <w:rFonts w:ascii="Calibri Light" w:hAnsi="Calibri Light" w:cs="Calibri Light"/>
          <w:b/>
          <w:bCs/>
          <w:i/>
        </w:rPr>
      </w:pPr>
    </w:p>
    <w:p w:rsidR="003E7315" w:rsidRDefault="003E7315"/>
    <w:p w:rsidR="00390AFA" w:rsidRDefault="00390AFA"/>
    <w:p w:rsidR="00390AFA" w:rsidRDefault="00390AFA"/>
    <w:p w:rsidR="00390AFA" w:rsidRDefault="00390AFA"/>
    <w:p w:rsidR="00390AFA" w:rsidRDefault="00390AFA"/>
    <w:p w:rsidR="00390AFA" w:rsidRDefault="00390AFA"/>
    <w:p w:rsidR="00390AFA" w:rsidRDefault="00390AFA"/>
    <w:p w:rsidR="00390AFA" w:rsidRDefault="00390AFA"/>
    <w:p w:rsidR="00390AFA" w:rsidRPr="00F30531" w:rsidRDefault="00390AFA" w:rsidP="00390AFA">
      <w:pPr>
        <w:jc w:val="center"/>
        <w:rPr>
          <w:rFonts w:ascii="Garamond" w:hAnsi="Garamond" w:cs="Arial"/>
          <w:b/>
          <w:sz w:val="28"/>
          <w:szCs w:val="28"/>
          <w:lang w:eastAsia="ar-SA"/>
        </w:rPr>
      </w:pPr>
      <w:r w:rsidRPr="00F30531">
        <w:rPr>
          <w:rFonts w:ascii="Garamond" w:hAnsi="Garamond" w:cs="Arial"/>
          <w:b/>
          <w:sz w:val="28"/>
          <w:szCs w:val="28"/>
          <w:lang w:eastAsia="ar-SA"/>
        </w:rPr>
        <w:lastRenderedPageBreak/>
        <w:t>UMOWA POWIERZENIA PRZETWARZANIA DANYCH OSOBOWYCH</w:t>
      </w:r>
    </w:p>
    <w:p w:rsidR="00390AFA" w:rsidRPr="00F30531" w:rsidRDefault="00390AFA" w:rsidP="00390AFA">
      <w:pPr>
        <w:jc w:val="both"/>
        <w:rPr>
          <w:rFonts w:ascii="Garamond" w:hAnsi="Garamond" w:cs="Arial"/>
          <w:sz w:val="28"/>
          <w:szCs w:val="28"/>
          <w:lang w:eastAsia="ar-SA"/>
        </w:rPr>
      </w:pPr>
    </w:p>
    <w:p w:rsidR="00390AFA" w:rsidRPr="00F30531" w:rsidRDefault="00390AFA" w:rsidP="00390AFA">
      <w:pPr>
        <w:jc w:val="both"/>
        <w:rPr>
          <w:rFonts w:ascii="Garamond" w:hAnsi="Garamond" w:cs="Arial"/>
          <w:sz w:val="28"/>
          <w:szCs w:val="28"/>
          <w:lang w:eastAsia="ar-SA"/>
        </w:rPr>
      </w:pPr>
    </w:p>
    <w:p w:rsidR="00390AFA" w:rsidRPr="00D8190D" w:rsidRDefault="00390AFA" w:rsidP="00390AFA">
      <w:pPr>
        <w:spacing w:after="120"/>
        <w:jc w:val="both"/>
        <w:rPr>
          <w:rFonts w:asciiTheme="majorHAnsi" w:hAnsiTheme="majorHAnsi" w:cstheme="majorHAnsi"/>
          <w:sz w:val="23"/>
          <w:szCs w:val="23"/>
          <w:lang w:eastAsia="pl-PL"/>
        </w:rPr>
      </w:pPr>
      <w:r w:rsidRPr="00D8190D">
        <w:rPr>
          <w:rFonts w:asciiTheme="majorHAnsi" w:hAnsiTheme="majorHAnsi" w:cstheme="majorHAnsi"/>
          <w:sz w:val="23"/>
          <w:szCs w:val="23"/>
          <w:lang w:eastAsia="pl-PL"/>
        </w:rPr>
        <w:t>Zawarta dnia …………………</w:t>
      </w:r>
      <w:proofErr w:type="gramStart"/>
      <w:r w:rsidRPr="00D8190D">
        <w:rPr>
          <w:rFonts w:asciiTheme="majorHAnsi" w:hAnsiTheme="majorHAnsi" w:cstheme="majorHAnsi"/>
          <w:sz w:val="23"/>
          <w:szCs w:val="23"/>
          <w:lang w:eastAsia="pl-PL"/>
        </w:rPr>
        <w:t>…….</w:t>
      </w:r>
      <w:proofErr w:type="gramEnd"/>
      <w:r w:rsidRPr="00D8190D">
        <w:rPr>
          <w:rFonts w:asciiTheme="majorHAnsi" w:hAnsiTheme="majorHAnsi" w:cstheme="majorHAnsi"/>
          <w:sz w:val="23"/>
          <w:szCs w:val="23"/>
          <w:lang w:eastAsia="pl-PL"/>
        </w:rPr>
        <w:t>. r. w Sobolewie pomiędzy:</w:t>
      </w:r>
    </w:p>
    <w:p w:rsidR="00390AFA" w:rsidRPr="00D8190D" w:rsidRDefault="00390AFA" w:rsidP="00390AFA">
      <w:pPr>
        <w:spacing w:after="120"/>
        <w:jc w:val="both"/>
        <w:rPr>
          <w:rFonts w:asciiTheme="majorHAnsi" w:hAnsiTheme="majorHAnsi" w:cstheme="majorHAnsi"/>
          <w:sz w:val="23"/>
          <w:szCs w:val="23"/>
          <w:lang w:eastAsia="pl-PL"/>
        </w:rPr>
      </w:pPr>
    </w:p>
    <w:p w:rsidR="00390AFA" w:rsidRPr="00D8190D" w:rsidRDefault="00390AFA" w:rsidP="00390AFA">
      <w:pPr>
        <w:spacing w:after="120"/>
        <w:jc w:val="both"/>
        <w:rPr>
          <w:rFonts w:asciiTheme="majorHAnsi" w:hAnsiTheme="majorHAnsi" w:cstheme="majorHAnsi"/>
          <w:sz w:val="23"/>
          <w:szCs w:val="23"/>
          <w:lang w:eastAsia="pl-PL"/>
        </w:rPr>
      </w:pPr>
      <w:bookmarkStart w:id="0" w:name="_Hlk516482792"/>
      <w:r w:rsidRPr="00D8190D">
        <w:rPr>
          <w:rFonts w:asciiTheme="majorHAnsi" w:hAnsiTheme="majorHAnsi" w:cstheme="majorHAnsi"/>
          <w:b/>
          <w:sz w:val="23"/>
          <w:szCs w:val="23"/>
          <w:lang w:eastAsia="pl-PL"/>
        </w:rPr>
        <w:t>Gminą Sobolew</w:t>
      </w:r>
      <w:r w:rsidRPr="00D8190D">
        <w:rPr>
          <w:rFonts w:asciiTheme="majorHAnsi" w:hAnsiTheme="majorHAnsi" w:cstheme="majorHAnsi"/>
          <w:sz w:val="23"/>
          <w:szCs w:val="23"/>
          <w:lang w:eastAsia="pl-PL"/>
        </w:rPr>
        <w:t>, z siedzibą w Sobolewie ul. Rynek 1, 08-460 Sobolew, NIP: 826-20-44-209, REGON: 711582351 reprezentowaną w niniejszej umowie przez:</w:t>
      </w:r>
    </w:p>
    <w:p w:rsidR="00390AFA" w:rsidRPr="00D8190D" w:rsidRDefault="00390AFA" w:rsidP="00390AFA">
      <w:pPr>
        <w:widowControl w:val="0"/>
        <w:spacing w:after="120"/>
        <w:jc w:val="both"/>
        <w:rPr>
          <w:rFonts w:asciiTheme="majorHAnsi" w:eastAsia="Batang" w:hAnsiTheme="majorHAnsi" w:cstheme="majorHAnsi"/>
          <w:sz w:val="23"/>
          <w:szCs w:val="23"/>
          <w:lang w:eastAsia="pl-PL"/>
        </w:rPr>
      </w:pPr>
      <w:r w:rsidRPr="00D8190D">
        <w:rPr>
          <w:rFonts w:asciiTheme="majorHAnsi" w:eastAsia="Batang" w:hAnsiTheme="majorHAnsi" w:cstheme="majorHAnsi"/>
          <w:b/>
          <w:bCs/>
          <w:sz w:val="23"/>
          <w:szCs w:val="23"/>
          <w:lang w:eastAsia="pl-PL"/>
        </w:rPr>
        <w:t xml:space="preserve">Macieja </w:t>
      </w:r>
      <w:r w:rsidRPr="00D8190D">
        <w:rPr>
          <w:rFonts w:asciiTheme="majorHAnsi" w:eastAsia="Batang" w:hAnsiTheme="majorHAnsi" w:cstheme="majorHAnsi"/>
          <w:b/>
          <w:bCs/>
          <w:sz w:val="23"/>
          <w:szCs w:val="23"/>
          <w:lang w:eastAsia="pl-PL"/>
        </w:rPr>
        <w:t>Błachnio</w:t>
      </w:r>
      <w:r w:rsidRPr="00D8190D">
        <w:rPr>
          <w:rFonts w:asciiTheme="majorHAnsi" w:eastAsia="Batang" w:hAnsiTheme="majorHAnsi" w:cstheme="majorHAnsi"/>
          <w:b/>
          <w:bCs/>
          <w:sz w:val="23"/>
          <w:szCs w:val="23"/>
          <w:lang w:eastAsia="pl-PL"/>
        </w:rPr>
        <w:t xml:space="preserve"> </w:t>
      </w:r>
      <w:r w:rsidRPr="00D8190D">
        <w:rPr>
          <w:rFonts w:asciiTheme="majorHAnsi" w:eastAsia="Batang" w:hAnsiTheme="majorHAnsi" w:cstheme="majorHAnsi"/>
          <w:bCs/>
          <w:sz w:val="23"/>
          <w:szCs w:val="23"/>
          <w:lang w:eastAsia="pl-PL"/>
        </w:rPr>
        <w:t>–</w:t>
      </w:r>
      <w:r w:rsidRPr="00D8190D">
        <w:rPr>
          <w:rFonts w:asciiTheme="majorHAnsi" w:eastAsia="Batang" w:hAnsiTheme="majorHAnsi" w:cstheme="majorHAnsi"/>
          <w:b/>
          <w:bCs/>
          <w:sz w:val="23"/>
          <w:szCs w:val="23"/>
          <w:lang w:eastAsia="pl-PL"/>
        </w:rPr>
        <w:t xml:space="preserve"> </w:t>
      </w:r>
      <w:r w:rsidRPr="00D8190D">
        <w:rPr>
          <w:rFonts w:asciiTheme="majorHAnsi" w:eastAsia="Batang" w:hAnsiTheme="majorHAnsi" w:cstheme="majorHAnsi"/>
          <w:bCs/>
          <w:sz w:val="23"/>
          <w:szCs w:val="23"/>
          <w:lang w:eastAsia="pl-PL"/>
        </w:rPr>
        <w:t>Wójta Gminy Sobolew</w:t>
      </w:r>
    </w:p>
    <w:bookmarkEnd w:id="0"/>
    <w:p w:rsidR="00390AFA" w:rsidRPr="00D8190D" w:rsidRDefault="00390AFA" w:rsidP="00390AFA">
      <w:pPr>
        <w:spacing w:after="120"/>
        <w:jc w:val="both"/>
        <w:rPr>
          <w:rFonts w:asciiTheme="majorHAnsi" w:hAnsiTheme="majorHAnsi" w:cstheme="majorHAnsi"/>
          <w:bCs/>
          <w:sz w:val="23"/>
          <w:szCs w:val="23"/>
          <w:lang w:eastAsia="ar-SA"/>
        </w:rPr>
      </w:pPr>
      <w:r w:rsidRPr="00D8190D">
        <w:rPr>
          <w:rFonts w:asciiTheme="majorHAnsi" w:hAnsiTheme="majorHAnsi" w:cstheme="majorHAnsi"/>
          <w:sz w:val="23"/>
          <w:szCs w:val="23"/>
          <w:lang w:eastAsia="pl-PL"/>
        </w:rPr>
        <w:t>zwaną dalej „</w:t>
      </w:r>
      <w:r w:rsidRPr="00D8190D">
        <w:rPr>
          <w:rFonts w:asciiTheme="majorHAnsi" w:hAnsiTheme="majorHAnsi" w:cstheme="majorHAnsi"/>
          <w:b/>
          <w:sz w:val="23"/>
          <w:szCs w:val="23"/>
          <w:lang w:eastAsia="pl-PL"/>
        </w:rPr>
        <w:t>Administratorem”</w:t>
      </w:r>
      <w:r w:rsidRPr="00D8190D">
        <w:rPr>
          <w:rFonts w:asciiTheme="majorHAnsi" w:hAnsiTheme="majorHAnsi" w:cstheme="majorHAnsi"/>
          <w:bCs/>
          <w:sz w:val="23"/>
          <w:szCs w:val="23"/>
          <w:lang w:eastAsia="ar-SA"/>
        </w:rPr>
        <w:t xml:space="preserve"> </w:t>
      </w:r>
    </w:p>
    <w:p w:rsidR="00390AFA" w:rsidRPr="00D8190D" w:rsidRDefault="00390AFA" w:rsidP="00390AFA">
      <w:pPr>
        <w:spacing w:after="120"/>
        <w:jc w:val="both"/>
        <w:rPr>
          <w:rFonts w:asciiTheme="majorHAnsi" w:hAnsiTheme="majorHAnsi" w:cstheme="majorHAnsi"/>
          <w:bCs/>
          <w:sz w:val="23"/>
          <w:szCs w:val="23"/>
          <w:lang w:eastAsia="ar-SA"/>
        </w:rPr>
      </w:pPr>
    </w:p>
    <w:p w:rsidR="00390AFA" w:rsidRPr="00D8190D" w:rsidRDefault="00390AFA" w:rsidP="00390AFA">
      <w:pPr>
        <w:spacing w:after="120"/>
        <w:jc w:val="both"/>
        <w:rPr>
          <w:rFonts w:asciiTheme="majorHAnsi" w:hAnsiTheme="majorHAnsi" w:cstheme="majorHAnsi"/>
          <w:bCs/>
          <w:sz w:val="23"/>
          <w:szCs w:val="23"/>
          <w:lang w:eastAsia="ar-SA"/>
        </w:rPr>
      </w:pPr>
      <w:r w:rsidRPr="00D8190D">
        <w:rPr>
          <w:rFonts w:asciiTheme="majorHAnsi" w:hAnsiTheme="majorHAnsi" w:cstheme="majorHAnsi"/>
          <w:bCs/>
          <w:sz w:val="23"/>
          <w:szCs w:val="23"/>
          <w:lang w:eastAsia="ar-SA"/>
        </w:rPr>
        <w:t xml:space="preserve">a </w:t>
      </w:r>
    </w:p>
    <w:p w:rsidR="00390AFA" w:rsidRPr="00D8190D" w:rsidRDefault="00390AFA" w:rsidP="00390AFA">
      <w:pPr>
        <w:spacing w:after="120"/>
        <w:jc w:val="both"/>
        <w:rPr>
          <w:rFonts w:asciiTheme="majorHAnsi" w:hAnsiTheme="majorHAnsi" w:cstheme="majorHAnsi"/>
          <w:bCs/>
          <w:sz w:val="23"/>
          <w:szCs w:val="23"/>
          <w:lang w:eastAsia="ar-SA"/>
        </w:rPr>
      </w:pPr>
      <w:r w:rsidRPr="00D8190D">
        <w:rPr>
          <w:rFonts w:asciiTheme="majorHAnsi" w:hAnsiTheme="majorHAnsi" w:cstheme="majorHAnsi"/>
          <w:b/>
          <w:bCs/>
          <w:sz w:val="23"/>
          <w:szCs w:val="23"/>
          <w:lang w:eastAsia="ar-SA"/>
        </w:rPr>
        <w:t>……………………………, NIP: …………</w:t>
      </w:r>
      <w:proofErr w:type="gramStart"/>
      <w:r w:rsidRPr="00D8190D">
        <w:rPr>
          <w:rFonts w:asciiTheme="majorHAnsi" w:hAnsiTheme="majorHAnsi" w:cstheme="majorHAnsi"/>
          <w:b/>
          <w:bCs/>
          <w:sz w:val="23"/>
          <w:szCs w:val="23"/>
          <w:lang w:eastAsia="ar-SA"/>
        </w:rPr>
        <w:t>…….</w:t>
      </w:r>
      <w:proofErr w:type="gramEnd"/>
      <w:r w:rsidRPr="00D8190D">
        <w:rPr>
          <w:rFonts w:asciiTheme="majorHAnsi" w:hAnsiTheme="majorHAnsi" w:cstheme="majorHAnsi"/>
          <w:b/>
          <w:bCs/>
          <w:sz w:val="23"/>
          <w:szCs w:val="23"/>
          <w:lang w:eastAsia="ar-SA"/>
        </w:rPr>
        <w:t>., REGON:…………….</w:t>
      </w:r>
      <w:r w:rsidRPr="00D8190D">
        <w:rPr>
          <w:rFonts w:asciiTheme="majorHAnsi" w:hAnsiTheme="majorHAnsi" w:cstheme="majorHAnsi"/>
          <w:bCs/>
          <w:sz w:val="23"/>
          <w:szCs w:val="23"/>
          <w:lang w:eastAsia="ar-SA"/>
        </w:rPr>
        <w:t xml:space="preserve"> reprezentowanym przy niniejszej umowie przez:</w:t>
      </w:r>
    </w:p>
    <w:p w:rsidR="00390AFA" w:rsidRPr="00D8190D" w:rsidRDefault="00390AFA" w:rsidP="00390AFA">
      <w:pPr>
        <w:spacing w:after="120"/>
        <w:jc w:val="both"/>
        <w:rPr>
          <w:rFonts w:asciiTheme="majorHAnsi" w:hAnsiTheme="majorHAnsi" w:cstheme="majorHAnsi"/>
          <w:bCs/>
          <w:sz w:val="23"/>
          <w:szCs w:val="23"/>
          <w:lang w:eastAsia="ar-SA"/>
        </w:rPr>
      </w:pPr>
      <w:r w:rsidRPr="00D8190D">
        <w:rPr>
          <w:rFonts w:asciiTheme="majorHAnsi" w:hAnsiTheme="majorHAnsi" w:cstheme="majorHAnsi"/>
          <w:b/>
          <w:bCs/>
          <w:sz w:val="23"/>
          <w:szCs w:val="23"/>
          <w:lang w:eastAsia="ar-SA"/>
        </w:rPr>
        <w:t>……………………. - właściciela</w:t>
      </w:r>
    </w:p>
    <w:p w:rsidR="00390AFA" w:rsidRPr="00D8190D" w:rsidRDefault="00390AFA" w:rsidP="00390AFA">
      <w:pPr>
        <w:jc w:val="both"/>
        <w:rPr>
          <w:rFonts w:asciiTheme="majorHAnsi" w:hAnsiTheme="majorHAnsi" w:cstheme="majorHAnsi"/>
          <w:bCs/>
          <w:sz w:val="23"/>
          <w:szCs w:val="23"/>
          <w:lang w:eastAsia="ar-SA"/>
        </w:rPr>
      </w:pPr>
      <w:r w:rsidRPr="00D8190D">
        <w:rPr>
          <w:rFonts w:asciiTheme="majorHAnsi" w:hAnsiTheme="majorHAnsi" w:cstheme="majorHAnsi"/>
          <w:bCs/>
          <w:sz w:val="23"/>
          <w:szCs w:val="23"/>
          <w:lang w:eastAsia="ar-SA"/>
        </w:rPr>
        <w:t xml:space="preserve">zwanym dalej </w:t>
      </w:r>
      <w:r w:rsidRPr="00D8190D">
        <w:rPr>
          <w:rFonts w:asciiTheme="majorHAnsi" w:hAnsiTheme="majorHAnsi" w:cstheme="majorHAnsi"/>
          <w:b/>
          <w:bCs/>
          <w:sz w:val="23"/>
          <w:szCs w:val="23"/>
          <w:lang w:eastAsia="ar-SA"/>
        </w:rPr>
        <w:t>„Przetwarzającym”</w:t>
      </w:r>
      <w:r w:rsidRPr="00D8190D">
        <w:rPr>
          <w:rFonts w:asciiTheme="majorHAnsi" w:hAnsiTheme="majorHAnsi" w:cstheme="majorHAnsi"/>
          <w:bCs/>
          <w:sz w:val="23"/>
          <w:szCs w:val="23"/>
          <w:lang w:eastAsia="ar-SA"/>
        </w:rPr>
        <w:t xml:space="preserve">, </w:t>
      </w:r>
    </w:p>
    <w:p w:rsidR="00390AFA" w:rsidRPr="00D8190D" w:rsidRDefault="00390AFA" w:rsidP="00390AFA">
      <w:pPr>
        <w:jc w:val="both"/>
        <w:rPr>
          <w:rFonts w:asciiTheme="majorHAnsi" w:hAnsiTheme="majorHAnsi" w:cstheme="majorHAnsi"/>
          <w:bCs/>
          <w:sz w:val="23"/>
          <w:szCs w:val="23"/>
          <w:lang w:eastAsia="ar-SA"/>
        </w:rPr>
      </w:pPr>
    </w:p>
    <w:p w:rsidR="00390AFA" w:rsidRPr="00D8190D" w:rsidRDefault="00390AFA" w:rsidP="00390AFA">
      <w:pPr>
        <w:jc w:val="both"/>
        <w:rPr>
          <w:rFonts w:asciiTheme="majorHAnsi" w:hAnsiTheme="majorHAnsi" w:cstheme="majorHAnsi"/>
          <w:b/>
          <w:bCs/>
          <w:sz w:val="23"/>
          <w:szCs w:val="23"/>
          <w:lang w:eastAsia="ar-SA"/>
        </w:rPr>
      </w:pPr>
      <w:r w:rsidRPr="00D8190D">
        <w:rPr>
          <w:rFonts w:asciiTheme="majorHAnsi" w:hAnsiTheme="majorHAnsi" w:cstheme="majorHAnsi"/>
          <w:bCs/>
          <w:sz w:val="23"/>
          <w:szCs w:val="23"/>
          <w:lang w:eastAsia="ar-SA"/>
        </w:rPr>
        <w:t xml:space="preserve">zwanymi razem </w:t>
      </w:r>
      <w:r w:rsidRPr="00D8190D">
        <w:rPr>
          <w:rFonts w:asciiTheme="majorHAnsi" w:hAnsiTheme="majorHAnsi" w:cstheme="majorHAnsi"/>
          <w:b/>
          <w:bCs/>
          <w:sz w:val="23"/>
          <w:szCs w:val="23"/>
          <w:lang w:eastAsia="ar-SA"/>
        </w:rPr>
        <w:t xml:space="preserve">„Stronami”. </w:t>
      </w:r>
    </w:p>
    <w:p w:rsidR="00390AFA" w:rsidRPr="00D8190D" w:rsidRDefault="00390AFA" w:rsidP="00390AFA">
      <w:pPr>
        <w:jc w:val="both"/>
        <w:rPr>
          <w:rFonts w:asciiTheme="majorHAnsi" w:hAnsiTheme="majorHAnsi" w:cstheme="majorHAnsi"/>
          <w:b/>
          <w:sz w:val="23"/>
          <w:szCs w:val="23"/>
        </w:rPr>
      </w:pPr>
    </w:p>
    <w:p w:rsidR="00390AFA" w:rsidRPr="00D8190D" w:rsidRDefault="00390AFA" w:rsidP="00390AFA">
      <w:pPr>
        <w:spacing w:after="120"/>
        <w:jc w:val="center"/>
        <w:rPr>
          <w:rFonts w:asciiTheme="majorHAnsi" w:hAnsiTheme="majorHAnsi" w:cstheme="majorHAnsi"/>
          <w:b/>
          <w:sz w:val="23"/>
          <w:szCs w:val="23"/>
          <w:lang w:eastAsia="ar-SA"/>
        </w:rPr>
      </w:pPr>
      <w:r w:rsidRPr="00D8190D">
        <w:rPr>
          <w:rFonts w:asciiTheme="majorHAnsi" w:hAnsiTheme="majorHAnsi" w:cstheme="majorHAnsi"/>
          <w:b/>
          <w:bCs/>
          <w:sz w:val="23"/>
          <w:szCs w:val="23"/>
          <w:lang w:eastAsia="ar-SA"/>
        </w:rPr>
        <w:t>PREAMBUŁA</w:t>
      </w:r>
    </w:p>
    <w:p w:rsidR="00390AFA" w:rsidRPr="00D8190D" w:rsidRDefault="00390AFA" w:rsidP="00390AFA">
      <w:pPr>
        <w:jc w:val="both"/>
        <w:rPr>
          <w:rFonts w:asciiTheme="majorHAnsi" w:hAnsiTheme="majorHAnsi" w:cstheme="majorHAnsi"/>
          <w:sz w:val="23"/>
          <w:szCs w:val="23"/>
          <w:lang w:eastAsia="ar-SA"/>
        </w:rPr>
      </w:pPr>
      <w:r w:rsidRPr="00D8190D">
        <w:rPr>
          <w:rFonts w:asciiTheme="majorHAnsi" w:hAnsiTheme="majorHAnsi" w:cstheme="majorHAnsi"/>
          <w:sz w:val="23"/>
          <w:szCs w:val="23"/>
          <w:lang w:eastAsia="ar-SA"/>
        </w:rPr>
        <w:t>W związku ze realizacją umowy z dnia ………</w:t>
      </w:r>
      <w:proofErr w:type="gramStart"/>
      <w:r w:rsidRPr="00D8190D">
        <w:rPr>
          <w:rFonts w:asciiTheme="majorHAnsi" w:hAnsiTheme="majorHAnsi" w:cstheme="majorHAnsi"/>
          <w:sz w:val="23"/>
          <w:szCs w:val="23"/>
          <w:lang w:eastAsia="ar-SA"/>
        </w:rPr>
        <w:t>…….</w:t>
      </w:r>
      <w:proofErr w:type="gramEnd"/>
      <w:r w:rsidRPr="00D8190D">
        <w:rPr>
          <w:rFonts w:asciiTheme="majorHAnsi" w:hAnsiTheme="majorHAnsi" w:cstheme="majorHAnsi"/>
          <w:sz w:val="23"/>
          <w:szCs w:val="23"/>
          <w:lang w:eastAsia="ar-SA"/>
        </w:rPr>
        <w:t xml:space="preserve">. 2019 roku polegającej na usunięciu i unieszkodliwieniu wyrobów </w:t>
      </w:r>
      <w:proofErr w:type="gramStart"/>
      <w:r w:rsidRPr="00D8190D">
        <w:rPr>
          <w:rFonts w:asciiTheme="majorHAnsi" w:hAnsiTheme="majorHAnsi" w:cstheme="majorHAnsi"/>
          <w:sz w:val="23"/>
          <w:szCs w:val="23"/>
          <w:lang w:eastAsia="ar-SA"/>
        </w:rPr>
        <w:t>zawierających :</w:t>
      </w:r>
      <w:proofErr w:type="gramEnd"/>
    </w:p>
    <w:p w:rsidR="00390AFA" w:rsidRPr="00D8190D" w:rsidRDefault="00390AFA" w:rsidP="00390AFA">
      <w:pPr>
        <w:jc w:val="both"/>
        <w:rPr>
          <w:rFonts w:asciiTheme="majorHAnsi" w:hAnsiTheme="majorHAnsi" w:cstheme="majorHAnsi"/>
          <w:sz w:val="23"/>
          <w:szCs w:val="23"/>
          <w:lang w:eastAsia="ar-SA"/>
        </w:rPr>
      </w:pPr>
    </w:p>
    <w:p w:rsidR="00390AFA" w:rsidRPr="00D8190D" w:rsidRDefault="00390AFA" w:rsidP="00390AFA">
      <w:pPr>
        <w:spacing w:after="120"/>
        <w:jc w:val="center"/>
        <w:rPr>
          <w:rFonts w:asciiTheme="majorHAnsi" w:hAnsiTheme="majorHAnsi" w:cstheme="majorHAnsi"/>
          <w:sz w:val="23"/>
          <w:szCs w:val="23"/>
          <w:lang w:eastAsia="pl-PL"/>
        </w:rPr>
      </w:pPr>
      <w:r w:rsidRPr="00D8190D">
        <w:rPr>
          <w:rFonts w:asciiTheme="majorHAnsi" w:eastAsia="Calibri" w:hAnsiTheme="majorHAnsi" w:cstheme="majorHAnsi"/>
          <w:b/>
          <w:sz w:val="23"/>
          <w:szCs w:val="23"/>
        </w:rPr>
        <w:t>§ 1.</w:t>
      </w:r>
      <w:r w:rsidRPr="00D8190D">
        <w:rPr>
          <w:rFonts w:asciiTheme="majorHAnsi" w:hAnsiTheme="majorHAnsi" w:cstheme="majorHAnsi"/>
          <w:b/>
          <w:sz w:val="23"/>
          <w:szCs w:val="23"/>
        </w:rPr>
        <w:t xml:space="preserve"> </w:t>
      </w:r>
      <w:r w:rsidRPr="00D8190D">
        <w:rPr>
          <w:rFonts w:asciiTheme="majorHAnsi" w:eastAsia="Calibri" w:hAnsiTheme="majorHAnsi" w:cstheme="majorHAnsi"/>
          <w:b/>
          <w:sz w:val="23"/>
          <w:szCs w:val="23"/>
        </w:rPr>
        <w:t>Definicje pojęć używanych w niniejszej umowie:</w:t>
      </w:r>
    </w:p>
    <w:p w:rsidR="00390AFA" w:rsidRPr="00D8190D" w:rsidRDefault="00390AFA" w:rsidP="00390AFA">
      <w:pPr>
        <w:pStyle w:val="Akapitzlist"/>
        <w:keepLines w:val="0"/>
        <w:numPr>
          <w:ilvl w:val="0"/>
          <w:numId w:val="21"/>
        </w:numPr>
        <w:suppressAutoHyphens w:val="0"/>
        <w:spacing w:after="120"/>
        <w:jc w:val="both"/>
        <w:rPr>
          <w:rFonts w:asciiTheme="majorHAnsi" w:hAnsiTheme="majorHAnsi" w:cstheme="majorHAnsi"/>
          <w:sz w:val="23"/>
          <w:szCs w:val="23"/>
          <w:lang w:eastAsia="pl-PL"/>
        </w:rPr>
      </w:pPr>
      <w:r w:rsidRPr="00D8190D">
        <w:rPr>
          <w:rFonts w:asciiTheme="majorHAnsi" w:hAnsiTheme="majorHAnsi" w:cstheme="majorHAnsi"/>
          <w:b/>
          <w:sz w:val="23"/>
          <w:szCs w:val="23"/>
          <w:lang w:eastAsia="ar-SA"/>
        </w:rPr>
        <w:t xml:space="preserve">Administrator Danych – </w:t>
      </w:r>
      <w:r w:rsidRPr="00D8190D">
        <w:rPr>
          <w:rFonts w:asciiTheme="majorHAnsi" w:hAnsiTheme="majorHAnsi" w:cstheme="majorHAnsi"/>
          <w:sz w:val="23"/>
          <w:szCs w:val="23"/>
          <w:lang w:eastAsia="pl-PL"/>
        </w:rPr>
        <w:t>Gminą Sobolew, z siedzibą w Sobolewie ul. Rynek 1, 08-460 Sobolew, NIP: 826-20-44-209, REGON: 711582351 reprezentowaną w niniejszej umowie przez: Andrzeja koszutskiego – Wójta Gminy Sobolew</w:t>
      </w:r>
    </w:p>
    <w:p w:rsidR="00390AFA" w:rsidRPr="00D8190D" w:rsidRDefault="00390AFA" w:rsidP="00390AFA">
      <w:pPr>
        <w:pStyle w:val="Akapitzlist"/>
        <w:keepLines w:val="0"/>
        <w:numPr>
          <w:ilvl w:val="0"/>
          <w:numId w:val="21"/>
        </w:numPr>
        <w:suppressAutoHyphens w:val="0"/>
        <w:spacing w:after="120"/>
        <w:jc w:val="both"/>
        <w:rPr>
          <w:rFonts w:asciiTheme="majorHAnsi" w:hAnsiTheme="majorHAnsi" w:cstheme="majorHAnsi"/>
          <w:sz w:val="23"/>
          <w:szCs w:val="23"/>
          <w:lang w:eastAsia="pl-PL"/>
        </w:rPr>
      </w:pPr>
      <w:r w:rsidRPr="00D8190D">
        <w:rPr>
          <w:rFonts w:asciiTheme="majorHAnsi" w:hAnsiTheme="majorHAnsi" w:cstheme="majorHAnsi"/>
          <w:b/>
          <w:sz w:val="23"/>
          <w:szCs w:val="23"/>
        </w:rPr>
        <w:t xml:space="preserve">Wykonawca </w:t>
      </w:r>
      <w:r w:rsidRPr="00D8190D">
        <w:rPr>
          <w:rFonts w:asciiTheme="majorHAnsi" w:hAnsiTheme="majorHAnsi" w:cstheme="majorHAnsi"/>
          <w:sz w:val="23"/>
          <w:szCs w:val="23"/>
        </w:rPr>
        <w:t>-</w:t>
      </w:r>
      <w:r w:rsidRPr="00D8190D">
        <w:rPr>
          <w:rFonts w:asciiTheme="majorHAnsi" w:hAnsiTheme="majorHAnsi" w:cstheme="majorHAnsi"/>
          <w:sz w:val="23"/>
          <w:szCs w:val="23"/>
          <w:lang w:eastAsia="ar-SA"/>
        </w:rPr>
        <w:t xml:space="preserve"> ………………………………………, </w:t>
      </w:r>
      <w:proofErr w:type="gramStart"/>
      <w:r w:rsidRPr="00D8190D">
        <w:rPr>
          <w:rFonts w:asciiTheme="majorHAnsi" w:hAnsiTheme="majorHAnsi" w:cstheme="majorHAnsi"/>
          <w:sz w:val="23"/>
          <w:szCs w:val="23"/>
          <w:lang w:eastAsia="ar-SA"/>
        </w:rPr>
        <w:t>NIP:…</w:t>
      </w:r>
      <w:proofErr w:type="gramEnd"/>
      <w:r w:rsidRPr="00D8190D">
        <w:rPr>
          <w:rFonts w:asciiTheme="majorHAnsi" w:hAnsiTheme="majorHAnsi" w:cstheme="majorHAnsi"/>
          <w:sz w:val="23"/>
          <w:szCs w:val="23"/>
          <w:lang w:eastAsia="ar-SA"/>
        </w:rPr>
        <w:t>………………., REGON:……reprezentowanym przy niniejszej umowie przez: ………………– właściciela</w:t>
      </w:r>
    </w:p>
    <w:p w:rsidR="00390AFA" w:rsidRPr="00D8190D" w:rsidRDefault="00390AFA" w:rsidP="00390AFA">
      <w:pPr>
        <w:pStyle w:val="Akapitzlist"/>
        <w:keepLines w:val="0"/>
        <w:numPr>
          <w:ilvl w:val="0"/>
          <w:numId w:val="21"/>
        </w:numPr>
        <w:suppressAutoHyphens w:val="0"/>
        <w:spacing w:after="120"/>
        <w:jc w:val="both"/>
        <w:rPr>
          <w:rFonts w:asciiTheme="majorHAnsi" w:hAnsiTheme="majorHAnsi" w:cstheme="majorHAnsi"/>
          <w:sz w:val="23"/>
          <w:szCs w:val="23"/>
          <w:lang w:eastAsia="pl-PL"/>
        </w:rPr>
      </w:pPr>
      <w:r w:rsidRPr="00D8190D">
        <w:rPr>
          <w:rFonts w:asciiTheme="majorHAnsi" w:hAnsiTheme="majorHAnsi" w:cstheme="majorHAnsi"/>
          <w:b/>
          <w:sz w:val="23"/>
          <w:szCs w:val="23"/>
          <w:lang w:eastAsia="ar-SA"/>
        </w:rPr>
        <w:t xml:space="preserve">Osoba trzecia – </w:t>
      </w:r>
      <w:r w:rsidRPr="00D8190D">
        <w:rPr>
          <w:rFonts w:asciiTheme="majorHAnsi" w:hAnsiTheme="majorHAnsi" w:cstheme="majorHAnsi"/>
          <w:sz w:val="23"/>
          <w:szCs w:val="23"/>
          <w:lang w:eastAsia="ar-SA"/>
        </w:rPr>
        <w:t xml:space="preserve">każda osoba fizyczna lub prawna, organ publiczny, jednostka lub inny podmiot, który nie posiada upoważnienia do przetwarzania danych osobowych objętych Umową. </w:t>
      </w:r>
    </w:p>
    <w:p w:rsidR="00390AFA" w:rsidRPr="00D8190D" w:rsidRDefault="00390AFA" w:rsidP="00390AFA">
      <w:pPr>
        <w:pStyle w:val="Akapitzlist"/>
        <w:keepLines w:val="0"/>
        <w:numPr>
          <w:ilvl w:val="0"/>
          <w:numId w:val="21"/>
        </w:numPr>
        <w:suppressAutoHyphens w:val="0"/>
        <w:spacing w:after="120"/>
        <w:jc w:val="both"/>
        <w:rPr>
          <w:rFonts w:asciiTheme="majorHAnsi" w:eastAsia="Calibri" w:hAnsiTheme="majorHAnsi" w:cstheme="majorHAnsi"/>
          <w:b/>
          <w:sz w:val="23"/>
          <w:szCs w:val="23"/>
        </w:rPr>
      </w:pPr>
      <w:r w:rsidRPr="00D8190D">
        <w:rPr>
          <w:rFonts w:asciiTheme="majorHAnsi" w:hAnsiTheme="majorHAnsi" w:cstheme="majorHAnsi"/>
          <w:b/>
          <w:sz w:val="23"/>
          <w:szCs w:val="23"/>
        </w:rPr>
        <w:t xml:space="preserve">Podwykonawca – </w:t>
      </w:r>
      <w:r w:rsidRPr="00D8190D">
        <w:rPr>
          <w:rFonts w:asciiTheme="majorHAnsi" w:hAnsiTheme="majorHAnsi" w:cstheme="majorHAnsi"/>
          <w:sz w:val="23"/>
          <w:szCs w:val="23"/>
        </w:rPr>
        <w:t>inny niż Przetwarzający podmiot przetwarzający dane</w:t>
      </w:r>
      <w:r w:rsidRPr="00D8190D">
        <w:rPr>
          <w:rFonts w:asciiTheme="majorHAnsi" w:eastAsia="Calibri" w:hAnsiTheme="majorHAnsi" w:cstheme="majorHAnsi"/>
          <w:sz w:val="23"/>
          <w:szCs w:val="23"/>
          <w:lang w:eastAsia="pl-PL"/>
        </w:rPr>
        <w:t xml:space="preserve"> osobowe </w:t>
      </w:r>
      <w:r w:rsidRPr="00D8190D">
        <w:rPr>
          <w:rFonts w:asciiTheme="majorHAnsi" w:hAnsiTheme="majorHAnsi" w:cstheme="majorHAnsi"/>
          <w:sz w:val="23"/>
          <w:szCs w:val="23"/>
        </w:rPr>
        <w:t xml:space="preserve">podmiot, któremu Przetwarzający powierzył dane osobowe określone niniejszą Umową do dalszego przetwarzania. </w:t>
      </w:r>
    </w:p>
    <w:p w:rsidR="00390AFA" w:rsidRPr="00D8190D" w:rsidRDefault="00390AFA" w:rsidP="00390AFA">
      <w:pPr>
        <w:pStyle w:val="Akapitzlist"/>
        <w:keepLines w:val="0"/>
        <w:numPr>
          <w:ilvl w:val="0"/>
          <w:numId w:val="21"/>
        </w:numPr>
        <w:suppressAutoHyphens w:val="0"/>
        <w:spacing w:after="200"/>
        <w:jc w:val="both"/>
        <w:rPr>
          <w:rFonts w:asciiTheme="majorHAnsi" w:eastAsia="Calibri" w:hAnsiTheme="majorHAnsi" w:cstheme="majorHAnsi"/>
          <w:sz w:val="23"/>
          <w:szCs w:val="23"/>
        </w:rPr>
      </w:pPr>
      <w:r w:rsidRPr="00D8190D">
        <w:rPr>
          <w:rFonts w:asciiTheme="majorHAnsi" w:hAnsiTheme="majorHAnsi" w:cstheme="majorHAnsi"/>
          <w:b/>
          <w:sz w:val="23"/>
          <w:szCs w:val="23"/>
        </w:rPr>
        <w:t>Przetwarzanie danych -</w:t>
      </w:r>
      <w:r w:rsidRPr="00D8190D">
        <w:rPr>
          <w:rFonts w:asciiTheme="majorHAnsi" w:eastAsia="Calibri" w:hAnsiTheme="majorHAnsi" w:cstheme="majorHAnsi"/>
          <w:b/>
          <w:sz w:val="23"/>
          <w:szCs w:val="23"/>
        </w:rPr>
        <w:t xml:space="preserve"> </w:t>
      </w:r>
      <w:r w:rsidRPr="00D8190D">
        <w:rPr>
          <w:rFonts w:asciiTheme="majorHAnsi" w:eastAsia="Calibri" w:hAnsiTheme="majorHAnsi" w:cstheme="majorHAnsi"/>
          <w:sz w:val="23"/>
          <w:szCs w:val="23"/>
        </w:rPr>
        <w:t xml:space="preserve">oznacza operacje lub zestaw operacji wykonywanych na danych osobowych lub zestawach danych osobowych w sposób zautomatyzowany lub niezautomatyzowany, takie jak zbieranie, utrwalanie, organizowanie, porządkowanie, przechowywanie, adaptowanie lub modyfikowane, pobieranie, przeglądanie, wykorzystywanie, ujawnianie poprzez przesłanie, rozpowszechnienie lub innego rodzaju udostępnienie, dopasowywanie lub łączenie, ograniczenie, usuwanie lub niszczenie oraz inne formy przetwarzania w rozumieniu RODO. </w:t>
      </w:r>
    </w:p>
    <w:p w:rsidR="00390AFA" w:rsidRPr="00D8190D" w:rsidRDefault="00390AFA" w:rsidP="00390AFA">
      <w:pPr>
        <w:pStyle w:val="Akapitzlist"/>
        <w:keepLines w:val="0"/>
        <w:numPr>
          <w:ilvl w:val="0"/>
          <w:numId w:val="21"/>
        </w:numPr>
        <w:suppressAutoHyphens w:val="0"/>
        <w:spacing w:after="120"/>
        <w:jc w:val="both"/>
        <w:rPr>
          <w:rFonts w:asciiTheme="majorHAnsi" w:hAnsiTheme="majorHAnsi" w:cstheme="majorHAnsi"/>
          <w:sz w:val="23"/>
          <w:szCs w:val="23"/>
          <w:lang w:eastAsia="pl-PL"/>
        </w:rPr>
      </w:pPr>
      <w:r w:rsidRPr="00D8190D">
        <w:rPr>
          <w:rFonts w:asciiTheme="majorHAnsi" w:hAnsiTheme="majorHAnsi" w:cstheme="majorHAnsi"/>
          <w:b/>
          <w:sz w:val="23"/>
          <w:szCs w:val="23"/>
        </w:rPr>
        <w:t>Rozporządzenie</w:t>
      </w:r>
      <w:r w:rsidRPr="00D8190D">
        <w:rPr>
          <w:rFonts w:asciiTheme="majorHAnsi" w:hAnsiTheme="majorHAnsi" w:cstheme="majorHAnsi"/>
          <w:sz w:val="23"/>
          <w:szCs w:val="23"/>
        </w:rPr>
        <w:t xml:space="preserve"> (</w:t>
      </w:r>
      <w:r w:rsidRPr="00D8190D">
        <w:rPr>
          <w:rFonts w:asciiTheme="majorHAnsi" w:hAnsiTheme="majorHAnsi" w:cstheme="majorHAnsi"/>
          <w:b/>
          <w:sz w:val="23"/>
          <w:szCs w:val="23"/>
        </w:rPr>
        <w:t>RODO</w:t>
      </w:r>
      <w:r w:rsidRPr="00D8190D">
        <w:rPr>
          <w:rFonts w:asciiTheme="majorHAnsi" w:hAnsiTheme="majorHAnsi" w:cstheme="majorHAnsi"/>
          <w:sz w:val="23"/>
          <w:szCs w:val="23"/>
        </w:rPr>
        <w:t xml:space="preserve">) - </w:t>
      </w:r>
      <w:r w:rsidRPr="00D8190D">
        <w:rPr>
          <w:rFonts w:asciiTheme="majorHAnsi" w:hAnsiTheme="majorHAnsi" w:cstheme="majorHAnsi"/>
          <w:sz w:val="23"/>
          <w:szCs w:val="23"/>
          <w:lang w:eastAsia="ar-SA"/>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roofErr w:type="gramStart"/>
      <w:r w:rsidRPr="00D8190D">
        <w:rPr>
          <w:rFonts w:asciiTheme="majorHAnsi" w:hAnsiTheme="majorHAnsi" w:cstheme="majorHAnsi"/>
          <w:sz w:val="23"/>
          <w:szCs w:val="23"/>
          <w:lang w:eastAsia="ar-SA"/>
        </w:rPr>
        <w:t>. .</w:t>
      </w:r>
      <w:proofErr w:type="gramEnd"/>
    </w:p>
    <w:p w:rsidR="00390AFA" w:rsidRPr="00D8190D" w:rsidRDefault="00390AFA" w:rsidP="00390AFA">
      <w:pPr>
        <w:pStyle w:val="Akapitzlist"/>
        <w:keepLines w:val="0"/>
        <w:numPr>
          <w:ilvl w:val="0"/>
          <w:numId w:val="21"/>
        </w:numPr>
        <w:suppressAutoHyphens w:val="0"/>
        <w:spacing w:after="120"/>
        <w:jc w:val="both"/>
        <w:rPr>
          <w:rFonts w:asciiTheme="majorHAnsi" w:hAnsiTheme="majorHAnsi" w:cstheme="majorHAnsi"/>
          <w:sz w:val="23"/>
          <w:szCs w:val="23"/>
          <w:lang w:eastAsia="ar-SA"/>
        </w:rPr>
      </w:pPr>
      <w:r w:rsidRPr="00D8190D">
        <w:rPr>
          <w:rFonts w:asciiTheme="majorHAnsi" w:hAnsiTheme="majorHAnsi" w:cstheme="majorHAnsi"/>
          <w:b/>
          <w:sz w:val="23"/>
          <w:szCs w:val="23"/>
          <w:lang w:eastAsia="ar-SA"/>
        </w:rPr>
        <w:t xml:space="preserve">Umowa </w:t>
      </w:r>
      <w:r w:rsidRPr="00D8190D">
        <w:rPr>
          <w:rFonts w:asciiTheme="majorHAnsi" w:hAnsiTheme="majorHAnsi" w:cstheme="majorHAnsi"/>
          <w:sz w:val="23"/>
          <w:szCs w:val="23"/>
          <w:lang w:eastAsia="ar-SA"/>
        </w:rPr>
        <w:t>– niniejsza Umowa</w:t>
      </w:r>
      <w:r w:rsidRPr="00D8190D">
        <w:rPr>
          <w:rFonts w:asciiTheme="majorHAnsi" w:hAnsiTheme="majorHAnsi" w:cstheme="majorHAnsi"/>
          <w:b/>
          <w:sz w:val="23"/>
          <w:szCs w:val="23"/>
          <w:lang w:eastAsia="ar-SA"/>
        </w:rPr>
        <w:t xml:space="preserve"> </w:t>
      </w:r>
      <w:r w:rsidRPr="00D8190D">
        <w:rPr>
          <w:rFonts w:asciiTheme="majorHAnsi" w:hAnsiTheme="majorHAnsi" w:cstheme="majorHAnsi"/>
          <w:sz w:val="23"/>
          <w:szCs w:val="23"/>
          <w:lang w:eastAsia="ar-SA"/>
        </w:rPr>
        <w:t>Powierzenia Przetwarzania Danych Osobowych.</w:t>
      </w:r>
    </w:p>
    <w:p w:rsidR="00390AFA" w:rsidRPr="00D8190D" w:rsidRDefault="00390AFA" w:rsidP="00390AFA">
      <w:pPr>
        <w:pStyle w:val="Akapitzlist"/>
        <w:keepLines w:val="0"/>
        <w:numPr>
          <w:ilvl w:val="0"/>
          <w:numId w:val="21"/>
        </w:numPr>
        <w:suppressAutoHyphens w:val="0"/>
        <w:spacing w:after="120"/>
        <w:jc w:val="both"/>
        <w:rPr>
          <w:rFonts w:asciiTheme="majorHAnsi" w:hAnsiTheme="majorHAnsi" w:cstheme="majorHAnsi"/>
          <w:sz w:val="23"/>
          <w:szCs w:val="23"/>
          <w:lang w:eastAsia="ar-SA"/>
        </w:rPr>
      </w:pPr>
      <w:r w:rsidRPr="00D8190D">
        <w:rPr>
          <w:rFonts w:asciiTheme="majorHAnsi" w:hAnsiTheme="majorHAnsi" w:cstheme="majorHAnsi"/>
          <w:b/>
          <w:sz w:val="23"/>
          <w:szCs w:val="23"/>
          <w:lang w:eastAsia="ar-SA"/>
        </w:rPr>
        <w:t xml:space="preserve">Ustawa </w:t>
      </w:r>
      <w:r w:rsidRPr="00D8190D">
        <w:rPr>
          <w:rFonts w:asciiTheme="majorHAnsi" w:hAnsiTheme="majorHAnsi" w:cstheme="majorHAnsi"/>
          <w:sz w:val="23"/>
          <w:szCs w:val="23"/>
          <w:lang w:eastAsia="ar-SA"/>
        </w:rPr>
        <w:t xml:space="preserve">– ustawa z dnia 10 maja 2018 r. o ochronie danych osobowych (Dz. U. 2018, poz. 1000). </w:t>
      </w:r>
    </w:p>
    <w:p w:rsidR="00390AFA" w:rsidRPr="00D8190D" w:rsidRDefault="00390AFA" w:rsidP="00390AFA">
      <w:pPr>
        <w:pStyle w:val="Akapitzlist"/>
        <w:spacing w:after="120"/>
        <w:jc w:val="both"/>
        <w:rPr>
          <w:rFonts w:asciiTheme="majorHAnsi" w:eastAsia="Calibri" w:hAnsiTheme="majorHAnsi" w:cstheme="majorHAnsi"/>
          <w:b/>
          <w:sz w:val="23"/>
          <w:szCs w:val="23"/>
        </w:rPr>
      </w:pPr>
    </w:p>
    <w:p w:rsidR="00390AFA" w:rsidRPr="00D8190D" w:rsidRDefault="00390AFA" w:rsidP="00390AFA">
      <w:pPr>
        <w:spacing w:before="240" w:after="120"/>
        <w:jc w:val="center"/>
        <w:rPr>
          <w:rFonts w:asciiTheme="majorHAnsi" w:eastAsia="Calibri" w:hAnsiTheme="majorHAnsi" w:cstheme="majorHAnsi"/>
          <w:b/>
          <w:sz w:val="23"/>
          <w:szCs w:val="23"/>
        </w:rPr>
      </w:pPr>
      <w:r w:rsidRPr="00D8190D">
        <w:rPr>
          <w:rFonts w:asciiTheme="majorHAnsi" w:eastAsia="Calibri" w:hAnsiTheme="majorHAnsi" w:cstheme="majorHAnsi"/>
          <w:b/>
          <w:sz w:val="23"/>
          <w:szCs w:val="23"/>
        </w:rPr>
        <w:lastRenderedPageBreak/>
        <w:t xml:space="preserve">§ 2. </w:t>
      </w:r>
      <w:r w:rsidRPr="00D8190D">
        <w:rPr>
          <w:rFonts w:asciiTheme="majorHAnsi" w:eastAsia="Calibri" w:hAnsiTheme="majorHAnsi" w:cstheme="majorHAnsi"/>
          <w:b/>
          <w:bCs/>
          <w:sz w:val="23"/>
          <w:szCs w:val="23"/>
        </w:rPr>
        <w:t>Powierzenie przetwarzania danych osobowych</w:t>
      </w:r>
    </w:p>
    <w:p w:rsidR="00390AFA" w:rsidRPr="00D8190D" w:rsidRDefault="00390AFA" w:rsidP="00390AFA">
      <w:pPr>
        <w:pStyle w:val="Akapitzlist"/>
        <w:keepLines w:val="0"/>
        <w:numPr>
          <w:ilvl w:val="0"/>
          <w:numId w:val="12"/>
        </w:numPr>
        <w:suppressAutoHyphens w:val="0"/>
        <w:spacing w:after="120"/>
        <w:ind w:left="142"/>
        <w:jc w:val="both"/>
        <w:rPr>
          <w:rFonts w:asciiTheme="majorHAnsi" w:hAnsiTheme="majorHAnsi" w:cstheme="majorHAnsi"/>
          <w:sz w:val="23"/>
          <w:szCs w:val="23"/>
          <w:lang w:eastAsia="ar-SA"/>
        </w:rPr>
      </w:pPr>
      <w:r w:rsidRPr="00D8190D">
        <w:rPr>
          <w:rFonts w:asciiTheme="majorHAnsi" w:hAnsiTheme="majorHAnsi" w:cstheme="majorHAnsi"/>
          <w:sz w:val="23"/>
          <w:szCs w:val="23"/>
          <w:lang w:eastAsia="ar-SA"/>
        </w:rPr>
        <w:t xml:space="preserve">Administrator, w trybie art. 28 RODO, powierza Przetwarzającemu, dane osobowe do przetwarzania na zasadach i w celu określonym w Umowie. </w:t>
      </w:r>
    </w:p>
    <w:p w:rsidR="00390AFA" w:rsidRPr="00D8190D" w:rsidRDefault="00390AFA" w:rsidP="00390AFA">
      <w:pPr>
        <w:pStyle w:val="Akapitzlist"/>
        <w:keepLines w:val="0"/>
        <w:numPr>
          <w:ilvl w:val="0"/>
          <w:numId w:val="12"/>
        </w:numPr>
        <w:suppressAutoHyphens w:val="0"/>
        <w:spacing w:after="120"/>
        <w:ind w:left="142"/>
        <w:jc w:val="both"/>
        <w:rPr>
          <w:rFonts w:asciiTheme="majorHAnsi" w:hAnsiTheme="majorHAnsi" w:cstheme="majorHAnsi"/>
          <w:sz w:val="23"/>
          <w:szCs w:val="23"/>
          <w:lang w:eastAsia="ar-SA"/>
        </w:rPr>
      </w:pPr>
      <w:r w:rsidRPr="00D8190D">
        <w:rPr>
          <w:rFonts w:asciiTheme="majorHAnsi" w:hAnsiTheme="majorHAnsi" w:cstheme="majorHAnsi"/>
          <w:sz w:val="23"/>
          <w:szCs w:val="23"/>
          <w:lang w:eastAsia="ar-SA"/>
        </w:rPr>
        <w:t>Przetwarzający zobowiązuje się przetwarzać powierzone mu dane osobowe zgodnie z niniejszą Umową, Rozporządzeniem (RODO), ustawą z dnia 10 maja 2018 r. o ochronie danych osobowych, a także z innymi przepisami prawa powszechnie obowiązującego, które chronią prawa osób, których dane dotyczą.</w:t>
      </w:r>
    </w:p>
    <w:p w:rsidR="00390AFA" w:rsidRPr="00D8190D" w:rsidRDefault="00390AFA" w:rsidP="00390AFA">
      <w:pPr>
        <w:pStyle w:val="Akapitzlist"/>
        <w:spacing w:after="120"/>
        <w:ind w:left="426"/>
        <w:jc w:val="both"/>
        <w:rPr>
          <w:rFonts w:asciiTheme="majorHAnsi" w:hAnsiTheme="majorHAnsi" w:cstheme="majorHAnsi"/>
          <w:sz w:val="23"/>
          <w:szCs w:val="23"/>
          <w:lang w:eastAsia="ar-SA"/>
        </w:rPr>
      </w:pPr>
    </w:p>
    <w:p w:rsidR="00390AFA" w:rsidRPr="00D8190D" w:rsidRDefault="00390AFA" w:rsidP="00390AFA">
      <w:pPr>
        <w:spacing w:before="240" w:after="120"/>
        <w:jc w:val="center"/>
        <w:rPr>
          <w:rFonts w:asciiTheme="majorHAnsi" w:eastAsia="Calibri" w:hAnsiTheme="majorHAnsi" w:cstheme="majorHAnsi"/>
          <w:b/>
          <w:sz w:val="23"/>
          <w:szCs w:val="23"/>
        </w:rPr>
      </w:pPr>
      <w:r w:rsidRPr="00D8190D">
        <w:rPr>
          <w:rFonts w:asciiTheme="majorHAnsi" w:eastAsia="Calibri" w:hAnsiTheme="majorHAnsi" w:cstheme="majorHAnsi"/>
          <w:b/>
          <w:sz w:val="23"/>
          <w:szCs w:val="23"/>
        </w:rPr>
        <w:t xml:space="preserve">§ 3. </w:t>
      </w:r>
      <w:r w:rsidRPr="00D8190D">
        <w:rPr>
          <w:rFonts w:asciiTheme="majorHAnsi" w:eastAsia="Calibri" w:hAnsiTheme="majorHAnsi" w:cstheme="majorHAnsi"/>
          <w:b/>
          <w:bCs/>
          <w:sz w:val="23"/>
          <w:szCs w:val="23"/>
        </w:rPr>
        <w:t>Zakres</w:t>
      </w:r>
      <w:r w:rsidRPr="00D8190D">
        <w:rPr>
          <w:rFonts w:asciiTheme="majorHAnsi" w:eastAsia="Calibri" w:hAnsiTheme="majorHAnsi" w:cstheme="majorHAnsi"/>
          <w:b/>
          <w:sz w:val="23"/>
          <w:szCs w:val="23"/>
        </w:rPr>
        <w:t xml:space="preserve"> i cel przetwarzania danych</w:t>
      </w:r>
    </w:p>
    <w:p w:rsidR="00390AFA" w:rsidRPr="00D8190D" w:rsidRDefault="00390AFA" w:rsidP="00390AFA">
      <w:pPr>
        <w:pStyle w:val="Akapitzlist"/>
        <w:keepLines w:val="0"/>
        <w:numPr>
          <w:ilvl w:val="0"/>
          <w:numId w:val="23"/>
        </w:numPr>
        <w:suppressAutoHyphens w:val="0"/>
        <w:spacing w:after="120"/>
        <w:ind w:left="142"/>
        <w:jc w:val="both"/>
        <w:rPr>
          <w:rFonts w:asciiTheme="majorHAnsi" w:hAnsiTheme="majorHAnsi" w:cstheme="majorHAnsi"/>
          <w:sz w:val="23"/>
          <w:szCs w:val="23"/>
          <w:lang w:eastAsia="ar-SA"/>
        </w:rPr>
      </w:pPr>
      <w:r w:rsidRPr="00D8190D">
        <w:rPr>
          <w:rFonts w:asciiTheme="majorHAnsi" w:hAnsiTheme="majorHAnsi" w:cstheme="majorHAnsi"/>
          <w:sz w:val="23"/>
          <w:szCs w:val="23"/>
          <w:lang w:eastAsia="ar-SA"/>
        </w:rPr>
        <w:t xml:space="preserve">Powierzone przez Administratora dane osobowe będą przetwarzane przez Przetwarzającego wyłącznie w celu realizacji niniejszej Umowy. </w:t>
      </w:r>
    </w:p>
    <w:p w:rsidR="00390AFA" w:rsidRPr="00D8190D" w:rsidRDefault="00390AFA" w:rsidP="00390AFA">
      <w:pPr>
        <w:pStyle w:val="Akapitzlist"/>
        <w:keepLines w:val="0"/>
        <w:numPr>
          <w:ilvl w:val="0"/>
          <w:numId w:val="23"/>
        </w:numPr>
        <w:suppressAutoHyphens w:val="0"/>
        <w:spacing w:after="120"/>
        <w:ind w:left="142"/>
        <w:jc w:val="both"/>
        <w:rPr>
          <w:rFonts w:asciiTheme="majorHAnsi" w:hAnsiTheme="majorHAnsi" w:cstheme="majorHAnsi"/>
          <w:sz w:val="23"/>
          <w:szCs w:val="23"/>
          <w:lang w:eastAsia="ar-SA"/>
        </w:rPr>
      </w:pPr>
      <w:r w:rsidRPr="00D8190D">
        <w:rPr>
          <w:rFonts w:asciiTheme="majorHAnsi" w:hAnsiTheme="majorHAnsi" w:cstheme="majorHAnsi"/>
          <w:sz w:val="23"/>
          <w:szCs w:val="23"/>
          <w:lang w:eastAsia="ar-SA"/>
        </w:rPr>
        <w:t xml:space="preserve">Na mocy niniejszej umowy Przetwarzający będzie przetwarzał dane osób składających wnioski o dofinansowanie zadania polegającego na unieszkodliwianiu azbestu w następującym zakresie: </w:t>
      </w:r>
    </w:p>
    <w:p w:rsidR="00390AFA" w:rsidRPr="00D8190D" w:rsidRDefault="00390AFA" w:rsidP="00390AFA">
      <w:pPr>
        <w:pStyle w:val="Akapitzlist"/>
        <w:keepLines w:val="0"/>
        <w:numPr>
          <w:ilvl w:val="1"/>
          <w:numId w:val="23"/>
        </w:numPr>
        <w:suppressAutoHyphens w:val="0"/>
        <w:spacing w:after="120"/>
        <w:ind w:left="851"/>
        <w:jc w:val="both"/>
        <w:rPr>
          <w:rFonts w:asciiTheme="majorHAnsi" w:hAnsiTheme="majorHAnsi" w:cstheme="majorHAnsi"/>
          <w:sz w:val="23"/>
          <w:szCs w:val="23"/>
          <w:lang w:eastAsia="ar-SA"/>
        </w:rPr>
      </w:pPr>
      <w:r w:rsidRPr="00D8190D">
        <w:rPr>
          <w:rFonts w:asciiTheme="majorHAnsi" w:hAnsiTheme="majorHAnsi" w:cstheme="majorHAnsi"/>
          <w:sz w:val="23"/>
          <w:szCs w:val="23"/>
          <w:lang w:eastAsia="ar-SA"/>
        </w:rPr>
        <w:t>imię (imiona) i nazwisko,</w:t>
      </w:r>
    </w:p>
    <w:p w:rsidR="00390AFA" w:rsidRPr="00D8190D" w:rsidRDefault="00390AFA" w:rsidP="00390AFA">
      <w:pPr>
        <w:pStyle w:val="Akapitzlist"/>
        <w:keepLines w:val="0"/>
        <w:numPr>
          <w:ilvl w:val="1"/>
          <w:numId w:val="23"/>
        </w:numPr>
        <w:suppressAutoHyphens w:val="0"/>
        <w:spacing w:after="120"/>
        <w:ind w:left="851"/>
        <w:jc w:val="both"/>
        <w:rPr>
          <w:rFonts w:asciiTheme="majorHAnsi" w:hAnsiTheme="majorHAnsi" w:cstheme="majorHAnsi"/>
          <w:sz w:val="23"/>
          <w:szCs w:val="23"/>
          <w:lang w:eastAsia="ar-SA"/>
        </w:rPr>
      </w:pPr>
      <w:r w:rsidRPr="00D8190D">
        <w:rPr>
          <w:rFonts w:asciiTheme="majorHAnsi" w:hAnsiTheme="majorHAnsi" w:cstheme="majorHAnsi"/>
          <w:sz w:val="23"/>
          <w:szCs w:val="23"/>
          <w:lang w:eastAsia="ar-SA"/>
        </w:rPr>
        <w:t>miejsce zamieszkania,</w:t>
      </w:r>
    </w:p>
    <w:p w:rsidR="00390AFA" w:rsidRPr="00D8190D" w:rsidRDefault="00390AFA" w:rsidP="00390AFA">
      <w:pPr>
        <w:pStyle w:val="Akapitzlist"/>
        <w:keepLines w:val="0"/>
        <w:numPr>
          <w:ilvl w:val="1"/>
          <w:numId w:val="23"/>
        </w:numPr>
        <w:suppressAutoHyphens w:val="0"/>
        <w:spacing w:after="120"/>
        <w:ind w:left="851"/>
        <w:jc w:val="both"/>
        <w:rPr>
          <w:rFonts w:asciiTheme="majorHAnsi" w:hAnsiTheme="majorHAnsi" w:cstheme="majorHAnsi"/>
          <w:sz w:val="23"/>
          <w:szCs w:val="23"/>
          <w:lang w:eastAsia="ar-SA"/>
        </w:rPr>
      </w:pPr>
      <w:r w:rsidRPr="00D8190D">
        <w:rPr>
          <w:rFonts w:asciiTheme="majorHAnsi" w:hAnsiTheme="majorHAnsi" w:cstheme="majorHAnsi"/>
          <w:sz w:val="23"/>
          <w:szCs w:val="23"/>
          <w:lang w:eastAsia="ar-SA"/>
        </w:rPr>
        <w:t>telefon kontaktowy,</w:t>
      </w:r>
    </w:p>
    <w:p w:rsidR="00390AFA" w:rsidRPr="00D8190D" w:rsidRDefault="00390AFA" w:rsidP="00390AFA">
      <w:pPr>
        <w:pStyle w:val="Akapitzlist"/>
        <w:keepLines w:val="0"/>
        <w:numPr>
          <w:ilvl w:val="1"/>
          <w:numId w:val="23"/>
        </w:numPr>
        <w:suppressAutoHyphens w:val="0"/>
        <w:spacing w:after="120"/>
        <w:ind w:left="851"/>
        <w:jc w:val="both"/>
        <w:rPr>
          <w:rFonts w:asciiTheme="majorHAnsi" w:hAnsiTheme="majorHAnsi" w:cstheme="majorHAnsi"/>
          <w:sz w:val="23"/>
          <w:szCs w:val="23"/>
          <w:lang w:eastAsia="ar-SA"/>
        </w:rPr>
      </w:pPr>
      <w:r w:rsidRPr="00D8190D">
        <w:rPr>
          <w:rFonts w:asciiTheme="majorHAnsi" w:hAnsiTheme="majorHAnsi" w:cstheme="majorHAnsi"/>
          <w:sz w:val="23"/>
          <w:szCs w:val="23"/>
          <w:lang w:eastAsia="ar-SA"/>
        </w:rPr>
        <w:t>dane dotyczące działki – numer obrębu, numer działki, ulica, nr domu</w:t>
      </w:r>
    </w:p>
    <w:p w:rsidR="00390AFA" w:rsidRPr="00D8190D" w:rsidRDefault="00390AFA" w:rsidP="00390AFA">
      <w:pPr>
        <w:pStyle w:val="Akapitzlist"/>
        <w:keepLines w:val="0"/>
        <w:numPr>
          <w:ilvl w:val="0"/>
          <w:numId w:val="13"/>
        </w:numPr>
        <w:suppressAutoHyphens w:val="0"/>
        <w:spacing w:after="120"/>
        <w:ind w:left="426" w:hanging="357"/>
        <w:contextualSpacing w:val="0"/>
        <w:jc w:val="both"/>
        <w:rPr>
          <w:rFonts w:asciiTheme="majorHAnsi" w:hAnsiTheme="majorHAnsi" w:cstheme="majorHAnsi"/>
          <w:sz w:val="23"/>
          <w:szCs w:val="23"/>
          <w:lang w:eastAsia="ar-SA"/>
        </w:rPr>
      </w:pPr>
      <w:r w:rsidRPr="00D8190D">
        <w:rPr>
          <w:rFonts w:asciiTheme="majorHAnsi" w:hAnsiTheme="majorHAnsi" w:cstheme="majorHAnsi"/>
          <w:sz w:val="23"/>
          <w:szCs w:val="23"/>
          <w:lang w:eastAsia="ar-SA"/>
        </w:rPr>
        <w:t xml:space="preserve">Przetwarzanie danych osobowych powierzonych Przetwarzającemu do przetwarzania odbywać się będzie w formie elektronicznej lub papierowej poprzez wykonywanie wszystkich czynności (operacji na danych osobowych) uzasadnionych wykonywaniem lub realizacją Umowy. Zakres czynności wykonywanych na danych osobowych obejmuje: przechowywanie danych, przeglądanie danych.   </w:t>
      </w:r>
    </w:p>
    <w:p w:rsidR="00390AFA" w:rsidRPr="00D8190D" w:rsidRDefault="00390AFA" w:rsidP="00390AFA">
      <w:pPr>
        <w:spacing w:before="240" w:after="120"/>
        <w:jc w:val="center"/>
        <w:rPr>
          <w:rFonts w:asciiTheme="majorHAnsi" w:eastAsia="Calibri" w:hAnsiTheme="majorHAnsi" w:cstheme="majorHAnsi"/>
          <w:b/>
          <w:sz w:val="23"/>
          <w:szCs w:val="23"/>
        </w:rPr>
      </w:pPr>
      <w:r w:rsidRPr="00D8190D">
        <w:rPr>
          <w:rFonts w:asciiTheme="majorHAnsi" w:eastAsia="Calibri" w:hAnsiTheme="majorHAnsi" w:cstheme="majorHAnsi"/>
          <w:b/>
          <w:sz w:val="23"/>
          <w:szCs w:val="23"/>
        </w:rPr>
        <w:t>§ 4.</w:t>
      </w:r>
      <w:r w:rsidRPr="00D8190D">
        <w:rPr>
          <w:rFonts w:asciiTheme="majorHAnsi" w:eastAsia="Batang" w:hAnsiTheme="majorHAnsi" w:cstheme="majorHAnsi"/>
          <w:b/>
          <w:bCs/>
          <w:sz w:val="23"/>
          <w:szCs w:val="23"/>
        </w:rPr>
        <w:t xml:space="preserve"> </w:t>
      </w:r>
      <w:r w:rsidRPr="00D8190D">
        <w:rPr>
          <w:rFonts w:asciiTheme="majorHAnsi" w:eastAsia="Calibri" w:hAnsiTheme="majorHAnsi" w:cstheme="majorHAnsi"/>
          <w:b/>
          <w:bCs/>
          <w:sz w:val="23"/>
          <w:szCs w:val="23"/>
        </w:rPr>
        <w:t>Sposób wykonania Umowy</w:t>
      </w:r>
    </w:p>
    <w:p w:rsidR="00390AFA" w:rsidRPr="00D8190D" w:rsidRDefault="00390AFA" w:rsidP="00390AFA">
      <w:pPr>
        <w:pStyle w:val="Akapitzlist"/>
        <w:keepLines w:val="0"/>
        <w:numPr>
          <w:ilvl w:val="0"/>
          <w:numId w:val="14"/>
        </w:numPr>
        <w:suppressAutoHyphens w:val="0"/>
        <w:spacing w:after="120"/>
        <w:ind w:left="426"/>
        <w:contextualSpacing w:val="0"/>
        <w:jc w:val="both"/>
        <w:rPr>
          <w:rFonts w:asciiTheme="majorHAnsi" w:hAnsiTheme="majorHAnsi" w:cstheme="majorHAnsi"/>
          <w:sz w:val="23"/>
          <w:szCs w:val="23"/>
          <w:lang w:eastAsia="ar-SA"/>
        </w:rPr>
      </w:pPr>
      <w:r w:rsidRPr="00D8190D">
        <w:rPr>
          <w:rFonts w:asciiTheme="majorHAnsi" w:hAnsiTheme="majorHAnsi" w:cstheme="majorHAnsi"/>
          <w:sz w:val="23"/>
          <w:szCs w:val="23"/>
          <w:lang w:eastAsia="ar-SA"/>
        </w:rPr>
        <w:t>Przetwarzający oświadcza, że posiada zasoby infrastrukturalne, doświadczenie, wiedzę oraz wykwalifikowany personel, w zakresie umożliwiającym należyte wykonanie Umowy, w zgodzie z obowiązującymi przepisami prawa, w szczególności, że znane mu są zasady przetwarzania i zabezpieczenia danych osobowych wynikające z Rozporządzenia (RODO).</w:t>
      </w:r>
    </w:p>
    <w:p w:rsidR="00390AFA" w:rsidRPr="00D8190D" w:rsidRDefault="00390AFA" w:rsidP="00390AFA">
      <w:pPr>
        <w:pStyle w:val="Akapitzlist"/>
        <w:keepLines w:val="0"/>
        <w:numPr>
          <w:ilvl w:val="0"/>
          <w:numId w:val="14"/>
        </w:numPr>
        <w:suppressAutoHyphens w:val="0"/>
        <w:spacing w:after="120"/>
        <w:ind w:left="426" w:hanging="357"/>
        <w:contextualSpacing w:val="0"/>
        <w:jc w:val="both"/>
        <w:rPr>
          <w:rFonts w:asciiTheme="majorHAnsi" w:hAnsiTheme="majorHAnsi" w:cstheme="majorHAnsi"/>
          <w:sz w:val="23"/>
          <w:szCs w:val="23"/>
          <w:lang w:eastAsia="ar-SA"/>
        </w:rPr>
      </w:pPr>
      <w:r w:rsidRPr="00D8190D">
        <w:rPr>
          <w:rFonts w:asciiTheme="majorHAnsi" w:hAnsiTheme="majorHAnsi" w:cstheme="majorHAnsi"/>
          <w:sz w:val="23"/>
          <w:szCs w:val="23"/>
          <w:lang w:eastAsia="ar-SA"/>
        </w:rPr>
        <w:t>Przetwarzający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Rozporządzenia (RODO).</w:t>
      </w:r>
    </w:p>
    <w:p w:rsidR="00390AFA" w:rsidRPr="00D8190D" w:rsidRDefault="00390AFA" w:rsidP="00390AFA">
      <w:pPr>
        <w:pStyle w:val="Akapitzlist"/>
        <w:keepLines w:val="0"/>
        <w:numPr>
          <w:ilvl w:val="0"/>
          <w:numId w:val="14"/>
        </w:numPr>
        <w:suppressAutoHyphens w:val="0"/>
        <w:spacing w:after="120"/>
        <w:ind w:left="426" w:hanging="357"/>
        <w:contextualSpacing w:val="0"/>
        <w:jc w:val="both"/>
        <w:rPr>
          <w:rFonts w:asciiTheme="majorHAnsi" w:hAnsiTheme="majorHAnsi" w:cstheme="majorHAnsi"/>
          <w:sz w:val="23"/>
          <w:szCs w:val="23"/>
          <w:lang w:eastAsia="ar-SA"/>
        </w:rPr>
      </w:pPr>
      <w:r w:rsidRPr="00D8190D">
        <w:rPr>
          <w:rFonts w:asciiTheme="majorHAnsi" w:hAnsiTheme="majorHAnsi" w:cstheme="majorHAnsi"/>
          <w:sz w:val="23"/>
          <w:szCs w:val="23"/>
          <w:lang w:eastAsia="ar-SA"/>
        </w:rPr>
        <w:t>Przetwarzający zobowiązuje się dołożyć należytej staranności przy przetwarzaniu powierzonych danych osobowych.</w:t>
      </w:r>
    </w:p>
    <w:p w:rsidR="00390AFA" w:rsidRPr="00D8190D" w:rsidRDefault="00390AFA" w:rsidP="00390AFA">
      <w:pPr>
        <w:pStyle w:val="Akapitzlist"/>
        <w:keepLines w:val="0"/>
        <w:numPr>
          <w:ilvl w:val="0"/>
          <w:numId w:val="14"/>
        </w:numPr>
        <w:suppressAutoHyphens w:val="0"/>
        <w:spacing w:after="120"/>
        <w:ind w:left="426" w:hanging="357"/>
        <w:contextualSpacing w:val="0"/>
        <w:jc w:val="both"/>
        <w:rPr>
          <w:rFonts w:asciiTheme="majorHAnsi" w:hAnsiTheme="majorHAnsi" w:cstheme="majorHAnsi"/>
          <w:sz w:val="23"/>
          <w:szCs w:val="23"/>
          <w:lang w:eastAsia="ar-SA"/>
        </w:rPr>
      </w:pPr>
      <w:r w:rsidRPr="00D8190D">
        <w:rPr>
          <w:rFonts w:asciiTheme="majorHAnsi" w:hAnsiTheme="majorHAnsi" w:cstheme="majorHAnsi"/>
          <w:sz w:val="23"/>
          <w:szCs w:val="23"/>
          <w:lang w:eastAsia="ar-SA"/>
        </w:rPr>
        <w:t xml:space="preserve">Przetwarzający zobowiązuje się, że do wykonywania zobowiązań wynikających z przedmiotowej Umowy będą dopuszczone wyłącznie osoby przeszkolone z zakresu ochrony danych osobowych oraz posiadające stosowne upoważnienie do przetwarzania danych osobowych nadane przez Przetwarzającego, których wykaz stanowić będzie ewidencję osób upoważnionych. </w:t>
      </w:r>
    </w:p>
    <w:p w:rsidR="00390AFA" w:rsidRPr="00D8190D" w:rsidRDefault="00390AFA" w:rsidP="00390AFA">
      <w:pPr>
        <w:pStyle w:val="Akapitzlist"/>
        <w:keepLines w:val="0"/>
        <w:numPr>
          <w:ilvl w:val="0"/>
          <w:numId w:val="14"/>
        </w:numPr>
        <w:suppressAutoHyphens w:val="0"/>
        <w:spacing w:after="120"/>
        <w:ind w:left="426" w:hanging="357"/>
        <w:contextualSpacing w:val="0"/>
        <w:jc w:val="both"/>
        <w:rPr>
          <w:rFonts w:asciiTheme="majorHAnsi" w:hAnsiTheme="majorHAnsi" w:cstheme="majorHAnsi"/>
          <w:sz w:val="23"/>
          <w:szCs w:val="23"/>
          <w:lang w:eastAsia="ar-SA"/>
        </w:rPr>
      </w:pPr>
      <w:r w:rsidRPr="00D8190D">
        <w:rPr>
          <w:rFonts w:asciiTheme="majorHAnsi" w:hAnsiTheme="majorHAnsi" w:cstheme="majorHAnsi"/>
          <w:sz w:val="23"/>
          <w:szCs w:val="23"/>
          <w:lang w:eastAsia="ar-SA"/>
        </w:rPr>
        <w:t xml:space="preserve">Przetwarzający zobowiązuje się zapewnić zachowanie w tajemnicy (o której mowa w art. 28 ust. 3 lit. b </w:t>
      </w:r>
      <w:proofErr w:type="gramStart"/>
      <w:r w:rsidRPr="00D8190D">
        <w:rPr>
          <w:rFonts w:asciiTheme="majorHAnsi" w:hAnsiTheme="majorHAnsi" w:cstheme="majorHAnsi"/>
          <w:sz w:val="23"/>
          <w:szCs w:val="23"/>
          <w:lang w:eastAsia="ar-SA"/>
        </w:rPr>
        <w:t>Rozporządzenia(</w:t>
      </w:r>
      <w:proofErr w:type="gramEnd"/>
      <w:r w:rsidRPr="00D8190D">
        <w:rPr>
          <w:rFonts w:asciiTheme="majorHAnsi" w:hAnsiTheme="majorHAnsi" w:cstheme="majorHAnsi"/>
          <w:sz w:val="23"/>
          <w:szCs w:val="23"/>
          <w:lang w:eastAsia="ar-SA"/>
        </w:rPr>
        <w:t>RODO) przetwarzanych danych przez osoby, które upoważnia do przetwarzania danych osobowych w celu realizacji niniejszej Umowy, zarówno w trakcie zatrudnienia, jak i po jego ustaniu.</w:t>
      </w:r>
    </w:p>
    <w:p w:rsidR="00390AFA" w:rsidRPr="00D8190D" w:rsidRDefault="00390AFA" w:rsidP="00390AFA">
      <w:pPr>
        <w:pStyle w:val="Akapitzlist"/>
        <w:keepLines w:val="0"/>
        <w:numPr>
          <w:ilvl w:val="0"/>
          <w:numId w:val="14"/>
        </w:numPr>
        <w:suppressAutoHyphens w:val="0"/>
        <w:spacing w:after="120"/>
        <w:ind w:left="426" w:hanging="357"/>
        <w:contextualSpacing w:val="0"/>
        <w:jc w:val="both"/>
        <w:rPr>
          <w:rFonts w:asciiTheme="majorHAnsi" w:hAnsiTheme="majorHAnsi" w:cstheme="majorHAnsi"/>
          <w:sz w:val="23"/>
          <w:szCs w:val="23"/>
          <w:lang w:eastAsia="ar-SA"/>
        </w:rPr>
      </w:pPr>
      <w:r w:rsidRPr="00D8190D">
        <w:rPr>
          <w:rFonts w:asciiTheme="majorHAnsi" w:hAnsiTheme="majorHAnsi" w:cstheme="majorHAnsi"/>
          <w:sz w:val="23"/>
          <w:szCs w:val="23"/>
          <w:lang w:eastAsia="ar-SA"/>
        </w:rPr>
        <w:t>Po zakończeniu realizacji Umowy lub w przypadku odwołania jego realizacji – Przetwarzający zobowiązuje się do usunięcia wszelkich powierzonych mu na podstawie Umowy danych osobowych oraz ich kopii w terminie 30 dni od momentu zakończenia realizacji Umowy, chyba że właściwe przepisy prawa krajowego lub unijnego nakazują przechowywanie tych danych osobowych.</w:t>
      </w:r>
    </w:p>
    <w:p w:rsidR="00390AFA" w:rsidRPr="00D8190D" w:rsidRDefault="00390AFA" w:rsidP="00390AFA">
      <w:pPr>
        <w:pStyle w:val="Akapitzlist"/>
        <w:keepLines w:val="0"/>
        <w:numPr>
          <w:ilvl w:val="0"/>
          <w:numId w:val="14"/>
        </w:numPr>
        <w:suppressAutoHyphens w:val="0"/>
        <w:spacing w:after="120"/>
        <w:ind w:left="426" w:hanging="357"/>
        <w:contextualSpacing w:val="0"/>
        <w:jc w:val="both"/>
        <w:rPr>
          <w:rFonts w:asciiTheme="majorHAnsi" w:hAnsiTheme="majorHAnsi" w:cstheme="majorHAnsi"/>
          <w:sz w:val="23"/>
          <w:szCs w:val="23"/>
          <w:lang w:eastAsia="ar-SA"/>
        </w:rPr>
      </w:pPr>
      <w:r w:rsidRPr="00D8190D">
        <w:rPr>
          <w:rFonts w:asciiTheme="majorHAnsi" w:hAnsiTheme="majorHAnsi" w:cstheme="majorHAnsi"/>
          <w:sz w:val="23"/>
          <w:szCs w:val="23"/>
          <w:lang w:eastAsia="ar-SA"/>
        </w:rPr>
        <w:lastRenderedPageBreak/>
        <w:t>Dane przetwarzane w związku z dochodzeniem ewentualnych roszczeń będą przetwarzane przez 3 lata od zakończenia Umowy, natomiast dane przetwarzane do celów rozliczeń będą przetwarzane przez okres 5 lat od zakończenia roku obrotowego, w którym wystawiono ostatni dokument księgowy.</w:t>
      </w:r>
    </w:p>
    <w:p w:rsidR="00390AFA" w:rsidRPr="00D8190D" w:rsidRDefault="00390AFA" w:rsidP="00390AFA">
      <w:pPr>
        <w:pStyle w:val="Akapitzlist"/>
        <w:keepLines w:val="0"/>
        <w:numPr>
          <w:ilvl w:val="0"/>
          <w:numId w:val="14"/>
        </w:numPr>
        <w:suppressAutoHyphens w:val="0"/>
        <w:spacing w:after="120"/>
        <w:ind w:left="426" w:hanging="357"/>
        <w:contextualSpacing w:val="0"/>
        <w:jc w:val="both"/>
        <w:rPr>
          <w:rFonts w:asciiTheme="majorHAnsi" w:hAnsiTheme="majorHAnsi" w:cstheme="majorHAnsi"/>
          <w:sz w:val="23"/>
          <w:szCs w:val="23"/>
          <w:lang w:eastAsia="ar-SA"/>
        </w:rPr>
      </w:pPr>
      <w:r w:rsidRPr="00D8190D">
        <w:rPr>
          <w:rFonts w:asciiTheme="majorHAnsi" w:hAnsiTheme="majorHAnsi" w:cstheme="majorHAnsi"/>
          <w:sz w:val="23"/>
          <w:szCs w:val="23"/>
          <w:lang w:eastAsia="ar-SA"/>
        </w:rPr>
        <w:t>W miarę możliwości Przetwarzający pomaga Administratorowi w niezbędnym zakresie wywiązywać się z obowiązku odpowiadania na żądania osoby, której dane dotyczą oraz wywiązywania się z obowiązków określonych w art. 32-36 Rozporządzenia (RODO).</w:t>
      </w:r>
    </w:p>
    <w:p w:rsidR="00390AFA" w:rsidRPr="00D8190D" w:rsidRDefault="00390AFA" w:rsidP="00390AFA">
      <w:pPr>
        <w:pStyle w:val="Akapitzlist"/>
        <w:keepLines w:val="0"/>
        <w:numPr>
          <w:ilvl w:val="0"/>
          <w:numId w:val="14"/>
        </w:numPr>
        <w:suppressAutoHyphens w:val="0"/>
        <w:spacing w:after="120"/>
        <w:ind w:left="426" w:hanging="357"/>
        <w:contextualSpacing w:val="0"/>
        <w:jc w:val="both"/>
        <w:rPr>
          <w:rFonts w:asciiTheme="majorHAnsi" w:hAnsiTheme="majorHAnsi" w:cstheme="majorHAnsi"/>
          <w:sz w:val="23"/>
          <w:szCs w:val="23"/>
          <w:lang w:eastAsia="ar-SA"/>
        </w:rPr>
      </w:pPr>
      <w:r w:rsidRPr="00D8190D">
        <w:rPr>
          <w:rFonts w:asciiTheme="majorHAnsi" w:hAnsiTheme="majorHAnsi" w:cstheme="majorHAnsi"/>
          <w:sz w:val="23"/>
          <w:szCs w:val="23"/>
          <w:lang w:eastAsia="ar-SA"/>
        </w:rPr>
        <w:t>Po stwierdzeniu naruszenia ochrony powierzonych mu przez Administratora danych osobowych Przetwarzający, bez zbędnej zwłoki, jednak w miarę możliwości nie później niż w ciągu 24 godzin od wykrycia naruszenia, zgłasza je Administratorowi. Przetwarzający bez wyraźnej instrukcji Administratora nie będzie powiadamiał o naruszeniu osób, których dane dotyczą ani organu nadzorczego. Przetwarzający zobowiązany jest przekazać, co najmniej następujące informacje:</w:t>
      </w:r>
    </w:p>
    <w:p w:rsidR="00390AFA" w:rsidRPr="00D8190D" w:rsidRDefault="00390AFA" w:rsidP="00390AFA">
      <w:pPr>
        <w:pStyle w:val="Akapitzlist"/>
        <w:keepLines w:val="0"/>
        <w:numPr>
          <w:ilvl w:val="1"/>
          <w:numId w:val="11"/>
        </w:numPr>
        <w:suppressAutoHyphens w:val="0"/>
        <w:spacing w:after="160"/>
        <w:ind w:left="851" w:hanging="284"/>
        <w:jc w:val="both"/>
        <w:rPr>
          <w:rFonts w:asciiTheme="majorHAnsi" w:hAnsiTheme="majorHAnsi" w:cstheme="majorHAnsi"/>
          <w:sz w:val="23"/>
          <w:szCs w:val="23"/>
        </w:rPr>
      </w:pPr>
      <w:r w:rsidRPr="00D8190D">
        <w:rPr>
          <w:rFonts w:asciiTheme="majorHAnsi" w:hAnsiTheme="majorHAnsi" w:cstheme="majorHAnsi"/>
          <w:sz w:val="23"/>
          <w:szCs w:val="23"/>
        </w:rPr>
        <w:t>datę i godzinę zdarzenia (jeśli jest znana; w razie potrzeby możliwe jest określenie w przybliżeniu),</w:t>
      </w:r>
    </w:p>
    <w:p w:rsidR="00390AFA" w:rsidRPr="00D8190D" w:rsidRDefault="00390AFA" w:rsidP="00390AFA">
      <w:pPr>
        <w:pStyle w:val="Akapitzlist"/>
        <w:keepLines w:val="0"/>
        <w:numPr>
          <w:ilvl w:val="1"/>
          <w:numId w:val="11"/>
        </w:numPr>
        <w:suppressAutoHyphens w:val="0"/>
        <w:spacing w:after="160"/>
        <w:ind w:left="851" w:hanging="284"/>
        <w:jc w:val="both"/>
        <w:rPr>
          <w:rFonts w:asciiTheme="majorHAnsi" w:hAnsiTheme="majorHAnsi" w:cstheme="majorHAnsi"/>
          <w:sz w:val="23"/>
          <w:szCs w:val="23"/>
        </w:rPr>
      </w:pPr>
      <w:r w:rsidRPr="00D8190D">
        <w:rPr>
          <w:rFonts w:asciiTheme="majorHAnsi" w:hAnsiTheme="majorHAnsi" w:cstheme="majorHAnsi"/>
          <w:sz w:val="23"/>
          <w:szCs w:val="23"/>
        </w:rPr>
        <w:t xml:space="preserve">datę i </w:t>
      </w:r>
      <w:proofErr w:type="gramStart"/>
      <w:r w:rsidRPr="00D8190D">
        <w:rPr>
          <w:rFonts w:asciiTheme="majorHAnsi" w:hAnsiTheme="majorHAnsi" w:cstheme="majorHAnsi"/>
          <w:sz w:val="23"/>
          <w:szCs w:val="23"/>
        </w:rPr>
        <w:t>godzinę</w:t>
      </w:r>
      <w:proofErr w:type="gramEnd"/>
      <w:r w:rsidRPr="00D8190D">
        <w:rPr>
          <w:rFonts w:asciiTheme="majorHAnsi" w:hAnsiTheme="majorHAnsi" w:cstheme="majorHAnsi"/>
          <w:sz w:val="23"/>
          <w:szCs w:val="23"/>
        </w:rPr>
        <w:t xml:space="preserve"> kiedy Przetwarzający powziął informację o zdarzeniu;</w:t>
      </w:r>
    </w:p>
    <w:p w:rsidR="00390AFA" w:rsidRPr="00D8190D" w:rsidRDefault="00390AFA" w:rsidP="00390AFA">
      <w:pPr>
        <w:pStyle w:val="Akapitzlist"/>
        <w:keepLines w:val="0"/>
        <w:numPr>
          <w:ilvl w:val="1"/>
          <w:numId w:val="11"/>
        </w:numPr>
        <w:suppressAutoHyphens w:val="0"/>
        <w:spacing w:after="160"/>
        <w:ind w:left="851" w:hanging="284"/>
        <w:jc w:val="both"/>
        <w:rPr>
          <w:rFonts w:asciiTheme="majorHAnsi" w:hAnsiTheme="majorHAnsi" w:cstheme="majorHAnsi"/>
          <w:sz w:val="23"/>
          <w:szCs w:val="23"/>
        </w:rPr>
      </w:pPr>
      <w:r w:rsidRPr="00D8190D">
        <w:rPr>
          <w:rFonts w:asciiTheme="majorHAnsi" w:hAnsiTheme="majorHAnsi" w:cstheme="majorHAnsi"/>
          <w:sz w:val="23"/>
          <w:szCs w:val="23"/>
        </w:rPr>
        <w:t>opis charakteru i okoliczności naruszenia (w tym wskazanie, na czym polegało naruszenie, określenie miejsca, w którym fizycznie doszło do naruszenia, wskazanie nośników, na których znajdowały się dane będące przedmiotem naruszenia),</w:t>
      </w:r>
    </w:p>
    <w:p w:rsidR="00390AFA" w:rsidRPr="00D8190D" w:rsidRDefault="00390AFA" w:rsidP="00390AFA">
      <w:pPr>
        <w:pStyle w:val="Akapitzlist"/>
        <w:keepLines w:val="0"/>
        <w:numPr>
          <w:ilvl w:val="1"/>
          <w:numId w:val="11"/>
        </w:numPr>
        <w:suppressAutoHyphens w:val="0"/>
        <w:spacing w:after="160"/>
        <w:ind w:left="851" w:hanging="284"/>
        <w:jc w:val="both"/>
        <w:rPr>
          <w:rFonts w:asciiTheme="majorHAnsi" w:hAnsiTheme="majorHAnsi" w:cstheme="majorHAnsi"/>
          <w:sz w:val="23"/>
          <w:szCs w:val="23"/>
        </w:rPr>
      </w:pPr>
      <w:r w:rsidRPr="00D8190D">
        <w:rPr>
          <w:rFonts w:asciiTheme="majorHAnsi" w:hAnsiTheme="majorHAnsi" w:cstheme="majorHAnsi"/>
          <w:sz w:val="23"/>
          <w:szCs w:val="23"/>
        </w:rPr>
        <w:t xml:space="preserve">kategorie i przybliżoną liczbę wpisów (rekordów), których dotyczyło naruszenie, </w:t>
      </w:r>
    </w:p>
    <w:p w:rsidR="00390AFA" w:rsidRPr="00D8190D" w:rsidRDefault="00390AFA" w:rsidP="00390AFA">
      <w:pPr>
        <w:pStyle w:val="Akapitzlist"/>
        <w:keepLines w:val="0"/>
        <w:numPr>
          <w:ilvl w:val="1"/>
          <w:numId w:val="11"/>
        </w:numPr>
        <w:suppressAutoHyphens w:val="0"/>
        <w:spacing w:after="160"/>
        <w:ind w:left="851" w:hanging="284"/>
        <w:jc w:val="both"/>
        <w:rPr>
          <w:rFonts w:asciiTheme="majorHAnsi" w:hAnsiTheme="majorHAnsi" w:cstheme="majorHAnsi"/>
          <w:sz w:val="23"/>
          <w:szCs w:val="23"/>
        </w:rPr>
      </w:pPr>
      <w:r w:rsidRPr="00D8190D">
        <w:rPr>
          <w:rFonts w:asciiTheme="majorHAnsi" w:hAnsiTheme="majorHAnsi" w:cstheme="majorHAnsi"/>
          <w:sz w:val="23"/>
          <w:szCs w:val="23"/>
        </w:rPr>
        <w:t>kategorie i przybliżoną liczbę osób, których dotyczyło naruszenie,</w:t>
      </w:r>
    </w:p>
    <w:p w:rsidR="00390AFA" w:rsidRPr="00D8190D" w:rsidRDefault="00390AFA" w:rsidP="00390AFA">
      <w:pPr>
        <w:pStyle w:val="Akapitzlist"/>
        <w:keepLines w:val="0"/>
        <w:numPr>
          <w:ilvl w:val="1"/>
          <w:numId w:val="11"/>
        </w:numPr>
        <w:suppressAutoHyphens w:val="0"/>
        <w:spacing w:after="160"/>
        <w:ind w:left="851" w:hanging="284"/>
        <w:jc w:val="both"/>
        <w:rPr>
          <w:rFonts w:asciiTheme="majorHAnsi" w:hAnsiTheme="majorHAnsi" w:cstheme="majorHAnsi"/>
          <w:sz w:val="23"/>
          <w:szCs w:val="23"/>
        </w:rPr>
      </w:pPr>
      <w:r w:rsidRPr="00D8190D">
        <w:rPr>
          <w:rFonts w:asciiTheme="majorHAnsi" w:hAnsiTheme="majorHAnsi" w:cstheme="majorHAnsi"/>
          <w:sz w:val="23"/>
          <w:szCs w:val="23"/>
        </w:rPr>
        <w:t xml:space="preserve">opis potencjalnych konsekwencji i niekorzystnych skutków naruszenia dla osób, których dane dotyczą, </w:t>
      </w:r>
    </w:p>
    <w:p w:rsidR="00390AFA" w:rsidRPr="00D8190D" w:rsidRDefault="00390AFA" w:rsidP="00390AFA">
      <w:pPr>
        <w:pStyle w:val="Akapitzlist"/>
        <w:keepLines w:val="0"/>
        <w:numPr>
          <w:ilvl w:val="1"/>
          <w:numId w:val="11"/>
        </w:numPr>
        <w:suppressAutoHyphens w:val="0"/>
        <w:spacing w:after="160"/>
        <w:ind w:left="851" w:hanging="284"/>
        <w:jc w:val="both"/>
        <w:rPr>
          <w:rFonts w:asciiTheme="majorHAnsi" w:hAnsiTheme="majorHAnsi" w:cstheme="majorHAnsi"/>
          <w:sz w:val="23"/>
          <w:szCs w:val="23"/>
        </w:rPr>
      </w:pPr>
      <w:r w:rsidRPr="00D8190D">
        <w:rPr>
          <w:rFonts w:asciiTheme="majorHAnsi" w:hAnsiTheme="majorHAnsi" w:cstheme="majorHAnsi"/>
          <w:sz w:val="23"/>
          <w:szCs w:val="23"/>
        </w:rPr>
        <w:t>opis środków technicznych i organizacyjnych, które zostały lub mają być zastosowane w celu złagodzenia potencjalnych niekorzystnych skutków naruszenia,</w:t>
      </w:r>
    </w:p>
    <w:p w:rsidR="00390AFA" w:rsidRPr="00D8190D" w:rsidRDefault="00390AFA" w:rsidP="00390AFA">
      <w:pPr>
        <w:pStyle w:val="Akapitzlist"/>
        <w:keepLines w:val="0"/>
        <w:numPr>
          <w:ilvl w:val="1"/>
          <w:numId w:val="11"/>
        </w:numPr>
        <w:suppressAutoHyphens w:val="0"/>
        <w:spacing w:after="160"/>
        <w:ind w:left="851" w:hanging="284"/>
        <w:jc w:val="both"/>
        <w:rPr>
          <w:rFonts w:asciiTheme="majorHAnsi" w:hAnsiTheme="majorHAnsi" w:cstheme="majorHAnsi"/>
          <w:sz w:val="23"/>
          <w:szCs w:val="23"/>
        </w:rPr>
      </w:pPr>
      <w:r w:rsidRPr="00D8190D">
        <w:rPr>
          <w:rFonts w:asciiTheme="majorHAnsi" w:hAnsiTheme="majorHAnsi" w:cstheme="majorHAnsi"/>
          <w:sz w:val="23"/>
          <w:szCs w:val="23"/>
        </w:rPr>
        <w:t>imię, nazwisko i dane kontaktowe do osoby, od której można uzyskać więcej informacji na temat zgłoszonego naruszenia.</w:t>
      </w:r>
    </w:p>
    <w:p w:rsidR="00390AFA" w:rsidRPr="00D8190D" w:rsidRDefault="00390AFA" w:rsidP="00390AFA">
      <w:pPr>
        <w:pStyle w:val="Akapitzlist"/>
        <w:spacing w:after="160"/>
        <w:ind w:left="851"/>
        <w:jc w:val="both"/>
        <w:rPr>
          <w:rFonts w:asciiTheme="majorHAnsi" w:hAnsiTheme="majorHAnsi" w:cstheme="majorHAnsi"/>
          <w:sz w:val="23"/>
          <w:szCs w:val="23"/>
        </w:rPr>
      </w:pPr>
    </w:p>
    <w:p w:rsidR="00390AFA" w:rsidRPr="00D8190D" w:rsidRDefault="00390AFA" w:rsidP="00390AFA">
      <w:pPr>
        <w:spacing w:before="240" w:after="120"/>
        <w:jc w:val="center"/>
        <w:rPr>
          <w:rFonts w:asciiTheme="majorHAnsi" w:eastAsia="Calibri" w:hAnsiTheme="majorHAnsi" w:cstheme="majorHAnsi"/>
          <w:b/>
          <w:sz w:val="23"/>
          <w:szCs w:val="23"/>
        </w:rPr>
      </w:pPr>
      <w:r w:rsidRPr="00D8190D">
        <w:rPr>
          <w:rFonts w:asciiTheme="majorHAnsi" w:eastAsia="Calibri" w:hAnsiTheme="majorHAnsi" w:cstheme="majorHAnsi"/>
          <w:b/>
          <w:sz w:val="23"/>
          <w:szCs w:val="23"/>
        </w:rPr>
        <w:t>§ 5.</w:t>
      </w:r>
      <w:r w:rsidRPr="00D8190D">
        <w:rPr>
          <w:rFonts w:asciiTheme="majorHAnsi" w:eastAsia="Batang" w:hAnsiTheme="majorHAnsi" w:cstheme="majorHAnsi"/>
          <w:b/>
          <w:bCs/>
          <w:sz w:val="23"/>
          <w:szCs w:val="23"/>
        </w:rPr>
        <w:t xml:space="preserve"> </w:t>
      </w:r>
      <w:r w:rsidRPr="00D8190D">
        <w:rPr>
          <w:rFonts w:asciiTheme="majorHAnsi" w:eastAsia="Calibri" w:hAnsiTheme="majorHAnsi" w:cstheme="majorHAnsi"/>
          <w:b/>
          <w:bCs/>
          <w:sz w:val="23"/>
          <w:szCs w:val="23"/>
        </w:rPr>
        <w:t>Prawo kontroli</w:t>
      </w:r>
    </w:p>
    <w:p w:rsidR="00390AFA" w:rsidRPr="00D8190D" w:rsidRDefault="00390AFA" w:rsidP="00390AFA">
      <w:pPr>
        <w:pStyle w:val="Akapitzlist"/>
        <w:keepLines w:val="0"/>
        <w:numPr>
          <w:ilvl w:val="0"/>
          <w:numId w:val="15"/>
        </w:numPr>
        <w:suppressAutoHyphens w:val="0"/>
        <w:spacing w:after="120"/>
        <w:ind w:left="426"/>
        <w:contextualSpacing w:val="0"/>
        <w:jc w:val="both"/>
        <w:rPr>
          <w:rFonts w:asciiTheme="majorHAnsi" w:hAnsiTheme="majorHAnsi" w:cstheme="majorHAnsi"/>
          <w:sz w:val="23"/>
          <w:szCs w:val="23"/>
          <w:lang w:eastAsia="ar-SA"/>
        </w:rPr>
      </w:pPr>
      <w:r w:rsidRPr="00D8190D">
        <w:rPr>
          <w:rFonts w:asciiTheme="majorHAnsi" w:hAnsiTheme="majorHAnsi" w:cstheme="majorHAnsi"/>
          <w:sz w:val="23"/>
          <w:szCs w:val="23"/>
          <w:lang w:eastAsia="ar-SA"/>
        </w:rPr>
        <w:t xml:space="preserve">Administratorowi przysługuje, zgodnie z art. 28 ust. 3 pkt h RODO, prawo kontroli czy środki zastosowane przez Przetwarzającego przy przetwarzaniu, zabezpieczeniu czy niszczeniu danych przekazanych mu na mocy niniejszej Umowy, spełniają postanowienia Umowy, RODO, Ustawy oraz innych aktów prawa powszechnie obowiązującego w zakresie przetwarzania danych osobowych. </w:t>
      </w:r>
    </w:p>
    <w:p w:rsidR="00390AFA" w:rsidRPr="00D8190D" w:rsidRDefault="00390AFA" w:rsidP="00390AFA">
      <w:pPr>
        <w:pStyle w:val="Akapitzlist"/>
        <w:keepLines w:val="0"/>
        <w:numPr>
          <w:ilvl w:val="0"/>
          <w:numId w:val="15"/>
        </w:numPr>
        <w:suppressAutoHyphens w:val="0"/>
        <w:spacing w:after="120"/>
        <w:ind w:left="426" w:hanging="357"/>
        <w:contextualSpacing w:val="0"/>
        <w:jc w:val="both"/>
        <w:rPr>
          <w:rFonts w:asciiTheme="majorHAnsi" w:hAnsiTheme="majorHAnsi" w:cstheme="majorHAnsi"/>
          <w:sz w:val="23"/>
          <w:szCs w:val="23"/>
          <w:lang w:eastAsia="ar-SA"/>
        </w:rPr>
      </w:pPr>
      <w:r w:rsidRPr="00D8190D">
        <w:rPr>
          <w:rFonts w:asciiTheme="majorHAnsi" w:hAnsiTheme="majorHAnsi" w:cstheme="majorHAnsi"/>
          <w:sz w:val="23"/>
          <w:szCs w:val="23"/>
          <w:lang w:eastAsia="ar-SA"/>
        </w:rPr>
        <w:t xml:space="preserve">Administrator zobowiązuje się do realizowania prawa kontroli w godzinach pracy Powierzającego. Informacja o planowanej kontroli zostanie przekazana Przetwarzającemu na co najmniej 5 dni roboczych (rozumianych jako dni od poniedziałku do piątku z wyłączeniem dni ustawowo wolnych od pracy – dalej: „Dni Robocze”) przed planowaną kontrolą. </w:t>
      </w:r>
    </w:p>
    <w:p w:rsidR="00390AFA" w:rsidRPr="00D8190D" w:rsidRDefault="00390AFA" w:rsidP="00390AFA">
      <w:pPr>
        <w:pStyle w:val="Akapitzlist"/>
        <w:keepLines w:val="0"/>
        <w:numPr>
          <w:ilvl w:val="0"/>
          <w:numId w:val="15"/>
        </w:numPr>
        <w:suppressAutoHyphens w:val="0"/>
        <w:spacing w:after="120"/>
        <w:ind w:left="426" w:hanging="357"/>
        <w:contextualSpacing w:val="0"/>
        <w:jc w:val="both"/>
        <w:rPr>
          <w:rFonts w:asciiTheme="majorHAnsi" w:hAnsiTheme="majorHAnsi" w:cstheme="majorHAnsi"/>
          <w:sz w:val="23"/>
          <w:szCs w:val="23"/>
          <w:lang w:eastAsia="ar-SA"/>
        </w:rPr>
      </w:pPr>
      <w:r w:rsidRPr="00D8190D">
        <w:rPr>
          <w:rFonts w:asciiTheme="majorHAnsi" w:hAnsiTheme="majorHAnsi" w:cstheme="majorHAnsi"/>
          <w:sz w:val="23"/>
          <w:szCs w:val="23"/>
          <w:lang w:eastAsia="ar-SA"/>
        </w:rPr>
        <w:t xml:space="preserve">Strony postanawiają, iż realizacja uprawnień, o których mowa w ust. 1 nie będzie mogła utrudniać bieżącej działalności Przetwarzającego. </w:t>
      </w:r>
    </w:p>
    <w:p w:rsidR="00390AFA" w:rsidRPr="00D8190D" w:rsidRDefault="00390AFA" w:rsidP="00390AFA">
      <w:pPr>
        <w:pStyle w:val="Akapitzlist"/>
        <w:keepLines w:val="0"/>
        <w:numPr>
          <w:ilvl w:val="0"/>
          <w:numId w:val="15"/>
        </w:numPr>
        <w:suppressAutoHyphens w:val="0"/>
        <w:spacing w:after="120"/>
        <w:ind w:left="426" w:hanging="357"/>
        <w:contextualSpacing w:val="0"/>
        <w:jc w:val="both"/>
        <w:rPr>
          <w:rFonts w:asciiTheme="majorHAnsi" w:hAnsiTheme="majorHAnsi" w:cstheme="majorHAnsi"/>
          <w:sz w:val="23"/>
          <w:szCs w:val="23"/>
          <w:lang w:eastAsia="ar-SA"/>
        </w:rPr>
      </w:pPr>
      <w:r w:rsidRPr="00D8190D">
        <w:rPr>
          <w:rFonts w:asciiTheme="majorHAnsi" w:hAnsiTheme="majorHAnsi" w:cstheme="majorHAnsi"/>
          <w:sz w:val="23"/>
          <w:szCs w:val="23"/>
          <w:lang w:eastAsia="ar-SA"/>
        </w:rPr>
        <w:t xml:space="preserve">Podczas realizacja uprawnień, o których mowa w ust. 1 Administrator zobowiązany będzie do poszanowania i stosowania się do polityki i regulaminów obowiązujących u Przetwarzającego w zakresie przetwarzania danych osobowych oraz do zachowania w tajemnicy przez okres wskazany przez Przetwarzającego wszelkich informacji stanowiących tajemnicę Przetwarzającego oraz innych informacji poufnych go dotyczących, w których posiadanie wejdzie Administrator w związku z przeprowadzoną kontrolą.  </w:t>
      </w:r>
    </w:p>
    <w:p w:rsidR="00390AFA" w:rsidRPr="00D8190D" w:rsidRDefault="00390AFA" w:rsidP="00390AFA">
      <w:pPr>
        <w:pStyle w:val="Akapitzlist"/>
        <w:keepLines w:val="0"/>
        <w:numPr>
          <w:ilvl w:val="0"/>
          <w:numId w:val="15"/>
        </w:numPr>
        <w:suppressAutoHyphens w:val="0"/>
        <w:spacing w:after="120"/>
        <w:ind w:left="426" w:hanging="357"/>
        <w:contextualSpacing w:val="0"/>
        <w:jc w:val="both"/>
        <w:rPr>
          <w:rFonts w:asciiTheme="majorHAnsi" w:hAnsiTheme="majorHAnsi" w:cstheme="majorHAnsi"/>
          <w:sz w:val="23"/>
          <w:szCs w:val="23"/>
          <w:lang w:eastAsia="ar-SA"/>
        </w:rPr>
      </w:pPr>
      <w:r w:rsidRPr="00D8190D">
        <w:rPr>
          <w:rFonts w:asciiTheme="majorHAnsi" w:hAnsiTheme="majorHAnsi" w:cstheme="majorHAnsi"/>
          <w:sz w:val="23"/>
          <w:szCs w:val="23"/>
          <w:lang w:eastAsia="ar-SA"/>
        </w:rPr>
        <w:lastRenderedPageBreak/>
        <w:t>Przetwarzający zobowiązany jest również do umożliwienia przeprowadzenia przez właściwy organ administracji kontroli zgodności przetwarzania danych osobowych (powierzonych Przetwarzającemu do przetwarzania zgodnie z Umową) z powszechnie obowiązującymi przepisami.</w:t>
      </w:r>
    </w:p>
    <w:p w:rsidR="00390AFA" w:rsidRPr="00D8190D" w:rsidRDefault="00390AFA" w:rsidP="00390AFA">
      <w:pPr>
        <w:pStyle w:val="Akapitzlist"/>
        <w:keepLines w:val="0"/>
        <w:numPr>
          <w:ilvl w:val="0"/>
          <w:numId w:val="15"/>
        </w:numPr>
        <w:suppressAutoHyphens w:val="0"/>
        <w:spacing w:after="120"/>
        <w:ind w:left="426" w:hanging="357"/>
        <w:contextualSpacing w:val="0"/>
        <w:jc w:val="both"/>
        <w:rPr>
          <w:rFonts w:asciiTheme="majorHAnsi" w:hAnsiTheme="majorHAnsi" w:cstheme="majorHAnsi"/>
          <w:sz w:val="23"/>
          <w:szCs w:val="23"/>
          <w:lang w:eastAsia="ar-SA"/>
        </w:rPr>
      </w:pPr>
      <w:r w:rsidRPr="00D8190D">
        <w:rPr>
          <w:rFonts w:asciiTheme="majorHAnsi" w:hAnsiTheme="majorHAnsi" w:cstheme="majorHAnsi"/>
          <w:sz w:val="23"/>
          <w:szCs w:val="23"/>
          <w:lang w:eastAsia="ar-SA"/>
        </w:rPr>
        <w:t xml:space="preserve">Przetwarzający zobowiązuje się do usunięcia uchybień stwierdzonych podczas kontroli w terminie wskazanym przez Administratora, nie dłuższym jednak niż 30 dni. </w:t>
      </w:r>
    </w:p>
    <w:p w:rsidR="00390AFA" w:rsidRPr="00D8190D" w:rsidRDefault="00390AFA" w:rsidP="00390AFA">
      <w:pPr>
        <w:pStyle w:val="Akapitzlist"/>
        <w:keepLines w:val="0"/>
        <w:numPr>
          <w:ilvl w:val="0"/>
          <w:numId w:val="15"/>
        </w:numPr>
        <w:suppressAutoHyphens w:val="0"/>
        <w:spacing w:after="120"/>
        <w:ind w:left="426" w:hanging="357"/>
        <w:contextualSpacing w:val="0"/>
        <w:jc w:val="both"/>
        <w:rPr>
          <w:rFonts w:asciiTheme="majorHAnsi" w:hAnsiTheme="majorHAnsi" w:cstheme="majorHAnsi"/>
          <w:sz w:val="23"/>
          <w:szCs w:val="23"/>
          <w:lang w:eastAsia="ar-SA"/>
        </w:rPr>
      </w:pPr>
      <w:r w:rsidRPr="00D8190D">
        <w:rPr>
          <w:rFonts w:asciiTheme="majorHAnsi" w:hAnsiTheme="majorHAnsi" w:cstheme="majorHAnsi"/>
          <w:sz w:val="23"/>
          <w:szCs w:val="23"/>
          <w:lang w:eastAsia="ar-SA"/>
        </w:rPr>
        <w:t xml:space="preserve">Przetwarzający zobowiązuje się niezwłocznie zawiadomić Administratora o: </w:t>
      </w:r>
    </w:p>
    <w:p w:rsidR="00390AFA" w:rsidRPr="00D8190D" w:rsidRDefault="00390AFA" w:rsidP="00390AFA">
      <w:pPr>
        <w:pStyle w:val="Akapitzlist"/>
        <w:keepLines w:val="0"/>
        <w:numPr>
          <w:ilvl w:val="0"/>
          <w:numId w:val="22"/>
        </w:numPr>
        <w:suppressAutoHyphens w:val="0"/>
        <w:spacing w:after="120"/>
        <w:jc w:val="both"/>
        <w:rPr>
          <w:rFonts w:asciiTheme="majorHAnsi" w:hAnsiTheme="majorHAnsi" w:cstheme="majorHAnsi"/>
          <w:sz w:val="23"/>
          <w:szCs w:val="23"/>
          <w:lang w:eastAsia="ar-SA"/>
        </w:rPr>
      </w:pPr>
      <w:r w:rsidRPr="00D8190D">
        <w:rPr>
          <w:rFonts w:asciiTheme="majorHAnsi" w:hAnsiTheme="majorHAnsi" w:cstheme="majorHAnsi"/>
          <w:sz w:val="23"/>
          <w:szCs w:val="23"/>
          <w:lang w:eastAsia="ar-SA"/>
        </w:rPr>
        <w:t>każdym prawnie umocowanym żądaniu udostępnienia danych osobowych właściwemu organowi państwa, chyba że zakaz zawiadomienia Powierzającego wynika z przepisów prawa, a szczególności przepisów postępowania karnego, gdy zakaz ma na celu zapewnienia poufności wszczętego dochodzenia,</w:t>
      </w:r>
    </w:p>
    <w:p w:rsidR="00390AFA" w:rsidRPr="00D8190D" w:rsidRDefault="00390AFA" w:rsidP="00390AFA">
      <w:pPr>
        <w:pStyle w:val="Akapitzlist"/>
        <w:keepLines w:val="0"/>
        <w:numPr>
          <w:ilvl w:val="0"/>
          <w:numId w:val="22"/>
        </w:numPr>
        <w:suppressAutoHyphens w:val="0"/>
        <w:spacing w:after="120"/>
        <w:jc w:val="both"/>
        <w:rPr>
          <w:rFonts w:asciiTheme="majorHAnsi" w:hAnsiTheme="majorHAnsi" w:cstheme="majorHAnsi"/>
          <w:sz w:val="23"/>
          <w:szCs w:val="23"/>
          <w:lang w:eastAsia="ar-SA"/>
        </w:rPr>
      </w:pPr>
      <w:r w:rsidRPr="00D8190D">
        <w:rPr>
          <w:rFonts w:asciiTheme="majorHAnsi" w:hAnsiTheme="majorHAnsi" w:cstheme="majorHAnsi"/>
          <w:sz w:val="23"/>
          <w:szCs w:val="23"/>
          <w:lang w:eastAsia="ar-SA"/>
        </w:rPr>
        <w:t>każdym nieupoważnionym dostępie do danych osobowych,</w:t>
      </w:r>
    </w:p>
    <w:p w:rsidR="00390AFA" w:rsidRPr="00D8190D" w:rsidRDefault="00390AFA" w:rsidP="00390AFA">
      <w:pPr>
        <w:pStyle w:val="Akapitzlist"/>
        <w:keepLines w:val="0"/>
        <w:numPr>
          <w:ilvl w:val="0"/>
          <w:numId w:val="22"/>
        </w:numPr>
        <w:suppressAutoHyphens w:val="0"/>
        <w:spacing w:after="120"/>
        <w:jc w:val="both"/>
        <w:rPr>
          <w:rFonts w:asciiTheme="majorHAnsi" w:hAnsiTheme="majorHAnsi" w:cstheme="majorHAnsi"/>
          <w:sz w:val="23"/>
          <w:szCs w:val="23"/>
          <w:lang w:eastAsia="ar-SA"/>
        </w:rPr>
      </w:pPr>
      <w:r w:rsidRPr="00D8190D">
        <w:rPr>
          <w:rFonts w:asciiTheme="majorHAnsi" w:hAnsiTheme="majorHAnsi" w:cstheme="majorHAnsi"/>
          <w:sz w:val="23"/>
          <w:szCs w:val="23"/>
          <w:lang w:eastAsia="ar-SA"/>
        </w:rPr>
        <w:t xml:space="preserve">każdym żądaniu otrzymanym bezpośrednio od osoby, której dane przetwarza, w zakresie przetwarzania dotyczących go danych osobowych, powstrzymując się jednocześnie od odpowiedzi na żądanie, chyba że zostanie do tego upoważniony przez Administratora. </w:t>
      </w:r>
    </w:p>
    <w:p w:rsidR="00390AFA" w:rsidRPr="00D8190D" w:rsidRDefault="00390AFA" w:rsidP="00390AFA">
      <w:pPr>
        <w:pStyle w:val="Akapitzlist"/>
        <w:keepLines w:val="0"/>
        <w:numPr>
          <w:ilvl w:val="0"/>
          <w:numId w:val="15"/>
        </w:numPr>
        <w:suppressAutoHyphens w:val="0"/>
        <w:spacing w:after="120"/>
        <w:jc w:val="both"/>
        <w:rPr>
          <w:rFonts w:asciiTheme="majorHAnsi" w:hAnsiTheme="majorHAnsi" w:cstheme="majorHAnsi"/>
          <w:sz w:val="23"/>
          <w:szCs w:val="23"/>
          <w:lang w:eastAsia="ar-SA"/>
        </w:rPr>
      </w:pPr>
      <w:r w:rsidRPr="00D8190D">
        <w:rPr>
          <w:rFonts w:asciiTheme="majorHAnsi" w:hAnsiTheme="majorHAnsi" w:cstheme="majorHAnsi"/>
          <w:sz w:val="23"/>
          <w:szCs w:val="23"/>
          <w:lang w:eastAsia="ar-SA"/>
        </w:rPr>
        <w:t>Przetwarzający zobowiązany jest, bez zbędnej zwłoki, powiadomić Powierzającego o wszelkich skargach, pismach, kontrolach organu nadzoru, postępowaniach sądowych i administracyjnych pozostających w związku z powierzonymi danymi osobowymi oraz udostępniać Administratorowi wszelką dokumentację z tym związaną.</w:t>
      </w:r>
    </w:p>
    <w:p w:rsidR="00390AFA" w:rsidRPr="00D8190D" w:rsidRDefault="00390AFA" w:rsidP="00390AFA">
      <w:pPr>
        <w:pStyle w:val="Akapitzlist"/>
        <w:keepLines w:val="0"/>
        <w:numPr>
          <w:ilvl w:val="0"/>
          <w:numId w:val="15"/>
        </w:numPr>
        <w:suppressAutoHyphens w:val="0"/>
        <w:spacing w:after="120"/>
        <w:jc w:val="both"/>
        <w:rPr>
          <w:rFonts w:asciiTheme="majorHAnsi" w:hAnsiTheme="majorHAnsi" w:cstheme="majorHAnsi"/>
          <w:sz w:val="23"/>
          <w:szCs w:val="23"/>
          <w:lang w:eastAsia="ar-SA"/>
        </w:rPr>
      </w:pPr>
      <w:r w:rsidRPr="00D8190D">
        <w:rPr>
          <w:rFonts w:asciiTheme="majorHAnsi" w:hAnsiTheme="majorHAnsi" w:cstheme="majorHAnsi"/>
          <w:sz w:val="23"/>
          <w:szCs w:val="23"/>
          <w:lang w:eastAsia="ar-SA"/>
        </w:rPr>
        <w:t>Jeżeli Przetwarzający poweźmie wątpliwości, co do zgodności z prawem wydanych przez Administratora poleceń lub instrukcji, Przetwarzający natychmiast informuje Administratora o stwierdzonej wątpliwości (w sposób udokumentowany i z uzasadnieniem), pod rygorem utraty możliwości dochodzenia roszczeń przeciwko Administratorowi z tego tytułu.</w:t>
      </w:r>
    </w:p>
    <w:p w:rsidR="00390AFA" w:rsidRPr="00D8190D" w:rsidRDefault="00390AFA" w:rsidP="00390AFA">
      <w:pPr>
        <w:pStyle w:val="Akapitzlist"/>
        <w:keepLines w:val="0"/>
        <w:numPr>
          <w:ilvl w:val="0"/>
          <w:numId w:val="15"/>
        </w:numPr>
        <w:suppressAutoHyphens w:val="0"/>
        <w:spacing w:after="120"/>
        <w:jc w:val="both"/>
        <w:rPr>
          <w:rFonts w:asciiTheme="majorHAnsi" w:hAnsiTheme="majorHAnsi" w:cstheme="majorHAnsi"/>
          <w:sz w:val="23"/>
          <w:szCs w:val="23"/>
          <w:lang w:eastAsia="ar-SA"/>
        </w:rPr>
      </w:pPr>
      <w:r w:rsidRPr="00D8190D">
        <w:rPr>
          <w:rFonts w:asciiTheme="majorHAnsi" w:hAnsiTheme="majorHAnsi" w:cstheme="majorHAnsi"/>
          <w:sz w:val="23"/>
          <w:szCs w:val="23"/>
          <w:lang w:eastAsia="ar-SA"/>
        </w:rPr>
        <w:t>Planując dokonanie zmian w sposobie przetwarzania Danych, Przetwarzający ma obowiązek zastosować się do wymogu projektowania prywatności, o którym mowa w art. 25 ust. 1 RODO i ma obowiązek z wyprzedzeniem informować Administratora o planowanych zmianach w taki sposób i terminach, aby zapewnić Administratorowi realną możliwość reagowania, jeżeli planowane przez Przetwarzającego zmiany w opinii Administratora grożą uzgodnionemu poziomowi bezpieczeństwa Danych lub zwiększają ryzyko naruszenia praw lub wolności osób, wskutek przetwarzania Danych przez Przetwarzającego.</w:t>
      </w:r>
    </w:p>
    <w:p w:rsidR="00390AFA" w:rsidRPr="00D8190D" w:rsidRDefault="00390AFA" w:rsidP="00390AFA">
      <w:pPr>
        <w:spacing w:after="120"/>
        <w:jc w:val="both"/>
        <w:rPr>
          <w:rFonts w:asciiTheme="majorHAnsi" w:hAnsiTheme="majorHAnsi" w:cstheme="majorHAnsi"/>
          <w:sz w:val="23"/>
          <w:szCs w:val="23"/>
          <w:lang w:eastAsia="ar-SA"/>
        </w:rPr>
      </w:pPr>
    </w:p>
    <w:p w:rsidR="00390AFA" w:rsidRPr="00D8190D" w:rsidRDefault="00390AFA" w:rsidP="00390AFA">
      <w:pPr>
        <w:spacing w:before="240" w:after="120"/>
        <w:jc w:val="center"/>
        <w:rPr>
          <w:rFonts w:asciiTheme="majorHAnsi" w:eastAsia="Calibri" w:hAnsiTheme="majorHAnsi" w:cstheme="majorHAnsi"/>
          <w:b/>
          <w:sz w:val="23"/>
          <w:szCs w:val="23"/>
        </w:rPr>
      </w:pPr>
      <w:bookmarkStart w:id="1" w:name="_Hlk516484836"/>
      <w:r w:rsidRPr="00D8190D">
        <w:rPr>
          <w:rFonts w:asciiTheme="majorHAnsi" w:eastAsia="Calibri" w:hAnsiTheme="majorHAnsi" w:cstheme="majorHAnsi"/>
          <w:b/>
          <w:sz w:val="23"/>
          <w:szCs w:val="23"/>
        </w:rPr>
        <w:t>§</w:t>
      </w:r>
      <w:bookmarkEnd w:id="1"/>
      <w:r w:rsidRPr="00D8190D">
        <w:rPr>
          <w:rFonts w:asciiTheme="majorHAnsi" w:eastAsia="Calibri" w:hAnsiTheme="majorHAnsi" w:cstheme="majorHAnsi"/>
          <w:b/>
          <w:sz w:val="23"/>
          <w:szCs w:val="23"/>
        </w:rPr>
        <w:t xml:space="preserve"> 6.</w:t>
      </w:r>
      <w:r w:rsidRPr="00D8190D">
        <w:rPr>
          <w:rFonts w:asciiTheme="majorHAnsi" w:eastAsia="Batang" w:hAnsiTheme="majorHAnsi" w:cstheme="majorHAnsi"/>
          <w:b/>
          <w:bCs/>
          <w:sz w:val="23"/>
          <w:szCs w:val="23"/>
        </w:rPr>
        <w:t xml:space="preserve"> </w:t>
      </w:r>
      <w:r w:rsidRPr="00D8190D">
        <w:rPr>
          <w:rFonts w:asciiTheme="majorHAnsi" w:eastAsia="Calibri" w:hAnsiTheme="majorHAnsi" w:cstheme="majorHAnsi"/>
          <w:b/>
          <w:bCs/>
          <w:sz w:val="23"/>
          <w:szCs w:val="23"/>
        </w:rPr>
        <w:t>Dalsze powierzenie przetwarzania danych osobowych</w:t>
      </w:r>
    </w:p>
    <w:p w:rsidR="00390AFA" w:rsidRPr="00D8190D" w:rsidRDefault="00390AFA" w:rsidP="00390AFA">
      <w:pPr>
        <w:pStyle w:val="Akapitzlist"/>
        <w:keepLines w:val="0"/>
        <w:numPr>
          <w:ilvl w:val="3"/>
          <w:numId w:val="11"/>
        </w:numPr>
        <w:suppressAutoHyphens w:val="0"/>
        <w:spacing w:after="200"/>
        <w:jc w:val="both"/>
        <w:rPr>
          <w:rFonts w:asciiTheme="majorHAnsi" w:hAnsiTheme="majorHAnsi" w:cstheme="majorHAnsi"/>
          <w:sz w:val="23"/>
          <w:szCs w:val="23"/>
          <w:lang w:eastAsia="ar-SA"/>
        </w:rPr>
      </w:pPr>
      <w:r w:rsidRPr="00D8190D">
        <w:rPr>
          <w:rFonts w:asciiTheme="majorHAnsi" w:hAnsiTheme="majorHAnsi" w:cstheme="majorHAnsi"/>
          <w:sz w:val="23"/>
          <w:szCs w:val="23"/>
          <w:lang w:eastAsia="ar-SA"/>
        </w:rPr>
        <w:t xml:space="preserve">Dane osobowe, określone w § 3 ust. 2 niniejszej Umowy, nie zostaną przez Przetwarzającego powierzone do dalszego przetwarzania. </w:t>
      </w:r>
    </w:p>
    <w:p w:rsidR="00390AFA" w:rsidRPr="00D8190D" w:rsidRDefault="00390AFA" w:rsidP="00390AFA">
      <w:pPr>
        <w:pStyle w:val="Akapitzlist"/>
        <w:ind w:left="502"/>
        <w:jc w:val="both"/>
        <w:rPr>
          <w:rFonts w:asciiTheme="majorHAnsi" w:eastAsia="Calibri" w:hAnsiTheme="majorHAnsi" w:cstheme="majorHAnsi"/>
          <w:b/>
          <w:sz w:val="23"/>
          <w:szCs w:val="23"/>
        </w:rPr>
      </w:pPr>
    </w:p>
    <w:p w:rsidR="00390AFA" w:rsidRPr="00D8190D" w:rsidRDefault="00390AFA" w:rsidP="00390AFA">
      <w:pPr>
        <w:spacing w:before="240" w:after="120"/>
        <w:jc w:val="center"/>
        <w:rPr>
          <w:rFonts w:asciiTheme="majorHAnsi" w:eastAsia="Calibri" w:hAnsiTheme="majorHAnsi" w:cstheme="majorHAnsi"/>
          <w:b/>
          <w:sz w:val="23"/>
          <w:szCs w:val="23"/>
        </w:rPr>
      </w:pPr>
      <w:r w:rsidRPr="00D8190D">
        <w:rPr>
          <w:rFonts w:asciiTheme="majorHAnsi" w:eastAsia="Calibri" w:hAnsiTheme="majorHAnsi" w:cstheme="majorHAnsi"/>
          <w:b/>
          <w:sz w:val="23"/>
          <w:szCs w:val="23"/>
        </w:rPr>
        <w:t>§ 7.</w:t>
      </w:r>
      <w:r w:rsidRPr="00D8190D">
        <w:rPr>
          <w:rFonts w:asciiTheme="majorHAnsi" w:eastAsia="Batang" w:hAnsiTheme="majorHAnsi" w:cstheme="majorHAnsi"/>
          <w:b/>
          <w:bCs/>
          <w:sz w:val="23"/>
          <w:szCs w:val="23"/>
        </w:rPr>
        <w:t xml:space="preserve"> </w:t>
      </w:r>
      <w:r w:rsidRPr="00D8190D">
        <w:rPr>
          <w:rFonts w:asciiTheme="majorHAnsi" w:eastAsia="Calibri" w:hAnsiTheme="majorHAnsi" w:cstheme="majorHAnsi"/>
          <w:b/>
          <w:bCs/>
          <w:sz w:val="23"/>
          <w:szCs w:val="23"/>
        </w:rPr>
        <w:t>Odpowiedzialność Przetwarzającego</w:t>
      </w:r>
    </w:p>
    <w:p w:rsidR="00390AFA" w:rsidRPr="00FD3103" w:rsidRDefault="00390AFA" w:rsidP="00FD3103">
      <w:pPr>
        <w:pStyle w:val="Akapitzlist"/>
        <w:keepLines w:val="0"/>
        <w:numPr>
          <w:ilvl w:val="0"/>
          <w:numId w:val="16"/>
        </w:numPr>
        <w:suppressAutoHyphens w:val="0"/>
        <w:spacing w:after="120"/>
        <w:ind w:left="426" w:hanging="357"/>
        <w:contextualSpacing w:val="0"/>
        <w:jc w:val="both"/>
        <w:rPr>
          <w:rFonts w:asciiTheme="majorHAnsi" w:hAnsiTheme="majorHAnsi" w:cstheme="majorHAnsi"/>
          <w:sz w:val="23"/>
          <w:szCs w:val="23"/>
          <w:lang w:eastAsia="ar-SA"/>
        </w:rPr>
      </w:pPr>
      <w:r w:rsidRPr="00D8190D">
        <w:rPr>
          <w:rFonts w:asciiTheme="majorHAnsi" w:hAnsiTheme="majorHAnsi" w:cstheme="majorHAnsi"/>
          <w:sz w:val="23"/>
          <w:szCs w:val="23"/>
          <w:lang w:eastAsia="ar-SA"/>
        </w:rPr>
        <w:t xml:space="preserve">W zakresie, w jakim jest to dopuszczalne w świetle bezwzględnie obowiązujących przepisów prawnych - całkowita i łączna odpowiedzialność odszkodowawcza Przetwarzającego wobec Administratora z tytułu niewykonania lub nienależytego wykonania niniejszej Umowy, w tym z tytułu niezgodnego z Umową przetwarzania danych osobowych ograniczona jest wyłącznie do udokumentowanej szkody rzeczywistej Administratora (tj. z wyłączeniem w całości utraconych korzyści Administratora). Ograniczenia, o których mowa w zdaniu poprzednim nie odnoszą się do ewentualnych roszczeń regresowych Administratora względem Przetwarzającego w sytuacji, gdy Przetwarzający okaże się odpowiedzialny/współodpowiedzialny za szkodę, którą poniosła osoba, której dane dotyczą w wyniku naruszenia Rozporządzenia (RODO), ale wyłącznie w zakresie w jakim Przetwarzający odpowiada zgodnie z ogólnym rozporządzeniem o ochronie danych jako podmiot </w:t>
      </w:r>
      <w:r w:rsidRPr="00D8190D">
        <w:rPr>
          <w:rFonts w:asciiTheme="majorHAnsi" w:hAnsiTheme="majorHAnsi" w:cstheme="majorHAnsi"/>
          <w:sz w:val="23"/>
          <w:szCs w:val="23"/>
          <w:lang w:eastAsia="ar-SA"/>
        </w:rPr>
        <w:lastRenderedPageBreak/>
        <w:t xml:space="preserve">przetwarzający dane osobowe Administratora na podstawie niniejszej Umowy. Administrator zobowiązany jest każdorazowo do poinformowania Przetwarzającego o każdym zdarzeniu, które mogłoby stanowić podstawę zgłoszenia przez Administratora roszczeń regresowych, o których mowa w zdaniu poprzednim w przypadku, gdy okoliczności zdarzenia wskazują na odpowiedzialność/współodpowiedzialność Przetwarzającego w powstaniu szkody oraz umożliwi Przetwarzającemu odniesienie się i wskazanie okoliczności, które wyłączają obowiązek naprawienia ewentualnej szkody przez Przetwarzającego jako podmiot przetwarzający. </w:t>
      </w:r>
    </w:p>
    <w:p w:rsidR="00390AFA" w:rsidRPr="00D8190D" w:rsidRDefault="00390AFA" w:rsidP="00390AFA">
      <w:pPr>
        <w:spacing w:before="240" w:after="120"/>
        <w:jc w:val="center"/>
        <w:rPr>
          <w:rFonts w:asciiTheme="majorHAnsi" w:eastAsia="Calibri" w:hAnsiTheme="majorHAnsi" w:cstheme="majorHAnsi"/>
          <w:b/>
          <w:sz w:val="23"/>
          <w:szCs w:val="23"/>
        </w:rPr>
      </w:pPr>
      <w:r w:rsidRPr="00D8190D">
        <w:rPr>
          <w:rFonts w:asciiTheme="majorHAnsi" w:eastAsia="Calibri" w:hAnsiTheme="majorHAnsi" w:cstheme="majorHAnsi"/>
          <w:b/>
          <w:sz w:val="23"/>
          <w:szCs w:val="23"/>
        </w:rPr>
        <w:t>§ 8.</w:t>
      </w:r>
      <w:r w:rsidRPr="00D8190D">
        <w:rPr>
          <w:rFonts w:asciiTheme="majorHAnsi" w:eastAsia="Batang" w:hAnsiTheme="majorHAnsi" w:cstheme="majorHAnsi"/>
          <w:b/>
          <w:bCs/>
          <w:sz w:val="23"/>
          <w:szCs w:val="23"/>
        </w:rPr>
        <w:t xml:space="preserve"> </w:t>
      </w:r>
      <w:r w:rsidRPr="00D8190D">
        <w:rPr>
          <w:rFonts w:asciiTheme="majorHAnsi" w:eastAsia="Calibri" w:hAnsiTheme="majorHAnsi" w:cstheme="majorHAnsi"/>
          <w:b/>
          <w:bCs/>
          <w:sz w:val="23"/>
          <w:szCs w:val="23"/>
        </w:rPr>
        <w:t>Czas trwania Umowy</w:t>
      </w:r>
    </w:p>
    <w:p w:rsidR="00390AFA" w:rsidRPr="00D8190D" w:rsidRDefault="00390AFA" w:rsidP="00390AFA">
      <w:pPr>
        <w:pStyle w:val="Akapitzlist"/>
        <w:keepLines w:val="0"/>
        <w:numPr>
          <w:ilvl w:val="0"/>
          <w:numId w:val="17"/>
        </w:numPr>
        <w:suppressAutoHyphens w:val="0"/>
        <w:spacing w:after="120"/>
        <w:ind w:left="426"/>
        <w:contextualSpacing w:val="0"/>
        <w:jc w:val="both"/>
        <w:rPr>
          <w:rFonts w:asciiTheme="majorHAnsi" w:hAnsiTheme="majorHAnsi" w:cstheme="majorHAnsi"/>
          <w:sz w:val="23"/>
          <w:szCs w:val="23"/>
          <w:lang w:eastAsia="ar-SA"/>
        </w:rPr>
      </w:pPr>
      <w:r w:rsidRPr="00D8190D">
        <w:rPr>
          <w:rFonts w:asciiTheme="majorHAnsi" w:hAnsiTheme="majorHAnsi" w:cstheme="majorHAnsi"/>
          <w:sz w:val="23"/>
          <w:szCs w:val="23"/>
          <w:lang w:eastAsia="ar-SA"/>
        </w:rPr>
        <w:t xml:space="preserve">Umowa zostaje zawarta na czas określony. Czas trwania umowy kończy </w:t>
      </w:r>
      <w:proofErr w:type="gramStart"/>
      <w:r w:rsidRPr="00D8190D">
        <w:rPr>
          <w:rFonts w:asciiTheme="majorHAnsi" w:hAnsiTheme="majorHAnsi" w:cstheme="majorHAnsi"/>
          <w:sz w:val="23"/>
          <w:szCs w:val="23"/>
          <w:lang w:eastAsia="ar-SA"/>
        </w:rPr>
        <w:t>się  z</w:t>
      </w:r>
      <w:proofErr w:type="gramEnd"/>
      <w:r w:rsidRPr="00D8190D">
        <w:rPr>
          <w:rFonts w:asciiTheme="majorHAnsi" w:hAnsiTheme="majorHAnsi" w:cstheme="majorHAnsi"/>
          <w:sz w:val="23"/>
          <w:szCs w:val="23"/>
          <w:lang w:eastAsia="ar-SA"/>
        </w:rPr>
        <w:t xml:space="preserve"> chwilą zakończenia prac wynikających z umowy wymienionej w preambule. </w:t>
      </w:r>
    </w:p>
    <w:p w:rsidR="00390AFA" w:rsidRPr="00FD3103" w:rsidRDefault="00390AFA" w:rsidP="00390AFA">
      <w:pPr>
        <w:pStyle w:val="Akapitzlist"/>
        <w:keepLines w:val="0"/>
        <w:numPr>
          <w:ilvl w:val="0"/>
          <w:numId w:val="17"/>
        </w:numPr>
        <w:suppressAutoHyphens w:val="0"/>
        <w:spacing w:after="120"/>
        <w:ind w:left="426"/>
        <w:contextualSpacing w:val="0"/>
        <w:jc w:val="both"/>
        <w:rPr>
          <w:rFonts w:asciiTheme="majorHAnsi" w:hAnsiTheme="majorHAnsi" w:cstheme="majorHAnsi"/>
          <w:sz w:val="23"/>
          <w:szCs w:val="23"/>
          <w:lang w:eastAsia="ar-SA"/>
        </w:rPr>
      </w:pPr>
      <w:r w:rsidRPr="00D8190D">
        <w:rPr>
          <w:rFonts w:asciiTheme="majorHAnsi" w:hAnsiTheme="majorHAnsi" w:cstheme="majorHAnsi"/>
          <w:sz w:val="23"/>
          <w:szCs w:val="23"/>
          <w:lang w:eastAsia="ar-SA"/>
        </w:rPr>
        <w:t>Przetwarzanie danych osobowych powierzonych do przetwarzania Przetwarzającemu zgodnie z Umową odbywać się będzie w okresie obowiązywania Umowy.</w:t>
      </w:r>
    </w:p>
    <w:p w:rsidR="00390AFA" w:rsidRPr="00D8190D" w:rsidRDefault="00390AFA" w:rsidP="00390AFA">
      <w:pPr>
        <w:spacing w:before="240" w:after="120"/>
        <w:jc w:val="center"/>
        <w:rPr>
          <w:rFonts w:asciiTheme="majorHAnsi" w:eastAsia="Calibri" w:hAnsiTheme="majorHAnsi" w:cstheme="majorHAnsi"/>
          <w:b/>
          <w:sz w:val="23"/>
          <w:szCs w:val="23"/>
        </w:rPr>
      </w:pPr>
      <w:r w:rsidRPr="00D8190D">
        <w:rPr>
          <w:rFonts w:asciiTheme="majorHAnsi" w:eastAsia="Calibri" w:hAnsiTheme="majorHAnsi" w:cstheme="majorHAnsi"/>
          <w:b/>
          <w:sz w:val="23"/>
          <w:szCs w:val="23"/>
        </w:rPr>
        <w:t>§ 9.</w:t>
      </w:r>
      <w:r w:rsidRPr="00D8190D">
        <w:rPr>
          <w:rFonts w:asciiTheme="majorHAnsi" w:eastAsia="Batang" w:hAnsiTheme="majorHAnsi" w:cstheme="majorHAnsi"/>
          <w:b/>
          <w:bCs/>
          <w:sz w:val="23"/>
          <w:szCs w:val="23"/>
        </w:rPr>
        <w:t xml:space="preserve"> </w:t>
      </w:r>
      <w:r w:rsidRPr="00D8190D">
        <w:rPr>
          <w:rFonts w:asciiTheme="majorHAnsi" w:eastAsia="Calibri" w:hAnsiTheme="majorHAnsi" w:cstheme="majorHAnsi"/>
          <w:b/>
          <w:bCs/>
          <w:sz w:val="23"/>
          <w:szCs w:val="23"/>
        </w:rPr>
        <w:t>Rozwiązanie Umowy</w:t>
      </w:r>
    </w:p>
    <w:p w:rsidR="00390AFA" w:rsidRPr="00D8190D" w:rsidRDefault="00390AFA" w:rsidP="00390AFA">
      <w:pPr>
        <w:pStyle w:val="Akapitzlist"/>
        <w:keepLines w:val="0"/>
        <w:numPr>
          <w:ilvl w:val="0"/>
          <w:numId w:val="18"/>
        </w:numPr>
        <w:suppressAutoHyphens w:val="0"/>
        <w:spacing w:after="120"/>
        <w:ind w:left="426"/>
        <w:contextualSpacing w:val="0"/>
        <w:jc w:val="both"/>
        <w:rPr>
          <w:rFonts w:asciiTheme="majorHAnsi" w:hAnsiTheme="majorHAnsi" w:cstheme="majorHAnsi"/>
          <w:sz w:val="23"/>
          <w:szCs w:val="23"/>
          <w:lang w:eastAsia="ar-SA"/>
        </w:rPr>
      </w:pPr>
      <w:r w:rsidRPr="00D8190D">
        <w:rPr>
          <w:rFonts w:asciiTheme="majorHAnsi" w:hAnsiTheme="majorHAnsi" w:cstheme="majorHAnsi"/>
          <w:sz w:val="23"/>
          <w:szCs w:val="23"/>
          <w:lang w:eastAsia="ar-SA"/>
        </w:rPr>
        <w:t>Administrator może rozwiązać Umowę ze skutkiem natychmiastowym, gdy Przetwarzający:</w:t>
      </w:r>
    </w:p>
    <w:p w:rsidR="00390AFA" w:rsidRPr="00D8190D" w:rsidRDefault="00390AFA" w:rsidP="00390AFA">
      <w:pPr>
        <w:pStyle w:val="Akapitzlist"/>
        <w:keepLines w:val="0"/>
        <w:numPr>
          <w:ilvl w:val="0"/>
          <w:numId w:val="19"/>
        </w:numPr>
        <w:suppressAutoHyphens w:val="0"/>
        <w:spacing w:after="120"/>
        <w:ind w:left="709"/>
        <w:contextualSpacing w:val="0"/>
        <w:jc w:val="both"/>
        <w:rPr>
          <w:rFonts w:asciiTheme="majorHAnsi" w:hAnsiTheme="majorHAnsi" w:cstheme="majorHAnsi"/>
          <w:sz w:val="23"/>
          <w:szCs w:val="23"/>
        </w:rPr>
      </w:pPr>
      <w:r w:rsidRPr="00D8190D">
        <w:rPr>
          <w:rFonts w:asciiTheme="majorHAnsi" w:hAnsiTheme="majorHAnsi" w:cstheme="majorHAnsi"/>
          <w:sz w:val="23"/>
          <w:szCs w:val="23"/>
        </w:rPr>
        <w:t>pomimo zobowiązania go do usunięcia uchybień stwierdzonych podczas kontroli nie usunie ich w wyznaczonym terminie nie krótszym niż 14 dni;</w:t>
      </w:r>
    </w:p>
    <w:p w:rsidR="00390AFA" w:rsidRPr="00D8190D" w:rsidRDefault="00390AFA" w:rsidP="00390AFA">
      <w:pPr>
        <w:pStyle w:val="Akapitzlist"/>
        <w:keepLines w:val="0"/>
        <w:numPr>
          <w:ilvl w:val="0"/>
          <w:numId w:val="19"/>
        </w:numPr>
        <w:suppressAutoHyphens w:val="0"/>
        <w:spacing w:after="120"/>
        <w:ind w:left="709"/>
        <w:contextualSpacing w:val="0"/>
        <w:jc w:val="both"/>
        <w:rPr>
          <w:rFonts w:asciiTheme="majorHAnsi" w:hAnsiTheme="majorHAnsi" w:cstheme="majorHAnsi"/>
          <w:sz w:val="23"/>
          <w:szCs w:val="23"/>
        </w:rPr>
      </w:pPr>
      <w:r w:rsidRPr="00D8190D">
        <w:rPr>
          <w:rFonts w:asciiTheme="majorHAnsi" w:hAnsiTheme="majorHAnsi" w:cstheme="majorHAnsi"/>
          <w:sz w:val="23"/>
          <w:szCs w:val="23"/>
        </w:rPr>
        <w:t>przetwarza dane osobowe w sposób niezgodny z Umową;</w:t>
      </w:r>
    </w:p>
    <w:p w:rsidR="00390AFA" w:rsidRPr="00D8190D" w:rsidRDefault="00390AFA" w:rsidP="00390AFA">
      <w:pPr>
        <w:pStyle w:val="Akapitzlist"/>
        <w:keepLines w:val="0"/>
        <w:numPr>
          <w:ilvl w:val="0"/>
          <w:numId w:val="19"/>
        </w:numPr>
        <w:suppressAutoHyphens w:val="0"/>
        <w:spacing w:after="120"/>
        <w:ind w:left="709"/>
        <w:contextualSpacing w:val="0"/>
        <w:jc w:val="both"/>
        <w:rPr>
          <w:rFonts w:asciiTheme="majorHAnsi" w:hAnsiTheme="majorHAnsi" w:cstheme="majorHAnsi"/>
          <w:sz w:val="23"/>
          <w:szCs w:val="23"/>
        </w:rPr>
      </w:pPr>
      <w:r w:rsidRPr="00D8190D">
        <w:rPr>
          <w:rFonts w:asciiTheme="majorHAnsi" w:hAnsiTheme="majorHAnsi" w:cstheme="majorHAnsi"/>
          <w:sz w:val="23"/>
          <w:szCs w:val="23"/>
        </w:rPr>
        <w:t>powierzył przetwarzanie danych osobowych innemu podmiotowi bez zgody Administratora.</w:t>
      </w:r>
    </w:p>
    <w:p w:rsidR="00390AFA" w:rsidRPr="00FD3103" w:rsidRDefault="00390AFA" w:rsidP="00FD3103">
      <w:pPr>
        <w:pStyle w:val="Akapitzlist"/>
        <w:keepLines w:val="0"/>
        <w:numPr>
          <w:ilvl w:val="0"/>
          <w:numId w:val="18"/>
        </w:numPr>
        <w:suppressAutoHyphens w:val="0"/>
        <w:spacing w:after="120"/>
        <w:ind w:left="426"/>
        <w:contextualSpacing w:val="0"/>
        <w:jc w:val="both"/>
        <w:rPr>
          <w:rFonts w:asciiTheme="majorHAnsi" w:eastAsia="Calibri" w:hAnsiTheme="majorHAnsi" w:cstheme="majorHAnsi"/>
          <w:b/>
          <w:sz w:val="23"/>
          <w:szCs w:val="23"/>
        </w:rPr>
      </w:pPr>
      <w:r w:rsidRPr="00D8190D">
        <w:rPr>
          <w:rFonts w:asciiTheme="majorHAnsi" w:hAnsiTheme="majorHAnsi" w:cstheme="majorHAnsi"/>
          <w:sz w:val="23"/>
          <w:szCs w:val="23"/>
          <w:lang w:eastAsia="ar-SA"/>
        </w:rPr>
        <w:t xml:space="preserve">Umowa ulega również natychmiastowemu rozwiązaniu w sytuacji rozwiązania umowy z dnia </w:t>
      </w:r>
      <w:r w:rsidRPr="00FD3103">
        <w:rPr>
          <w:rFonts w:asciiTheme="majorHAnsi" w:hAnsiTheme="majorHAnsi" w:cstheme="majorHAnsi"/>
          <w:b/>
          <w:sz w:val="23"/>
          <w:szCs w:val="23"/>
          <w:lang w:eastAsia="ar-SA"/>
        </w:rPr>
        <w:t>……………………….</w:t>
      </w:r>
      <w:r w:rsidRPr="00FD3103">
        <w:rPr>
          <w:rFonts w:asciiTheme="majorHAnsi" w:hAnsiTheme="majorHAnsi" w:cstheme="majorHAnsi"/>
          <w:b/>
          <w:sz w:val="23"/>
          <w:szCs w:val="23"/>
          <w:lang w:eastAsia="ar-SA"/>
        </w:rPr>
        <w:t xml:space="preserve"> </w:t>
      </w:r>
      <w:bookmarkStart w:id="2" w:name="_GoBack"/>
      <w:bookmarkEnd w:id="2"/>
    </w:p>
    <w:p w:rsidR="00390AFA" w:rsidRPr="00D8190D" w:rsidRDefault="00390AFA" w:rsidP="00390AFA">
      <w:pPr>
        <w:spacing w:before="240" w:after="120"/>
        <w:jc w:val="center"/>
        <w:rPr>
          <w:rFonts w:asciiTheme="majorHAnsi" w:eastAsia="Calibri" w:hAnsiTheme="majorHAnsi" w:cstheme="majorHAnsi"/>
          <w:b/>
          <w:sz w:val="23"/>
          <w:szCs w:val="23"/>
        </w:rPr>
      </w:pPr>
      <w:r w:rsidRPr="00D8190D">
        <w:rPr>
          <w:rFonts w:asciiTheme="majorHAnsi" w:eastAsia="Calibri" w:hAnsiTheme="majorHAnsi" w:cstheme="majorHAnsi"/>
          <w:b/>
          <w:sz w:val="23"/>
          <w:szCs w:val="23"/>
        </w:rPr>
        <w:t>§ 10.</w:t>
      </w:r>
      <w:r w:rsidRPr="00D8190D">
        <w:rPr>
          <w:rFonts w:asciiTheme="majorHAnsi" w:eastAsia="Batang" w:hAnsiTheme="majorHAnsi" w:cstheme="majorHAnsi"/>
          <w:b/>
          <w:bCs/>
          <w:sz w:val="23"/>
          <w:szCs w:val="23"/>
        </w:rPr>
        <w:t xml:space="preserve"> </w:t>
      </w:r>
      <w:r w:rsidRPr="00D8190D">
        <w:rPr>
          <w:rFonts w:asciiTheme="majorHAnsi" w:eastAsia="Calibri" w:hAnsiTheme="majorHAnsi" w:cstheme="majorHAnsi"/>
          <w:b/>
          <w:bCs/>
          <w:sz w:val="23"/>
          <w:szCs w:val="23"/>
        </w:rPr>
        <w:t>Postanowienia końcowe</w:t>
      </w:r>
    </w:p>
    <w:p w:rsidR="00390AFA" w:rsidRPr="00D8190D" w:rsidRDefault="00390AFA" w:rsidP="00390AFA">
      <w:pPr>
        <w:pStyle w:val="Akapitzlist"/>
        <w:keepLines w:val="0"/>
        <w:numPr>
          <w:ilvl w:val="0"/>
          <w:numId w:val="20"/>
        </w:numPr>
        <w:suppressAutoHyphens w:val="0"/>
        <w:spacing w:after="120"/>
        <w:ind w:left="426"/>
        <w:contextualSpacing w:val="0"/>
        <w:jc w:val="both"/>
        <w:rPr>
          <w:rFonts w:asciiTheme="majorHAnsi" w:hAnsiTheme="majorHAnsi" w:cstheme="majorHAnsi"/>
          <w:sz w:val="23"/>
          <w:szCs w:val="23"/>
          <w:lang w:eastAsia="ar-SA"/>
        </w:rPr>
      </w:pPr>
      <w:r w:rsidRPr="00D8190D">
        <w:rPr>
          <w:rFonts w:asciiTheme="majorHAnsi" w:hAnsiTheme="majorHAnsi" w:cstheme="majorHAnsi"/>
          <w:sz w:val="23"/>
          <w:szCs w:val="23"/>
          <w:lang w:eastAsia="ar-SA"/>
        </w:rPr>
        <w:t>W przypadku wyznaczenia u Administratora lub odpowiednio u Przetwarzającego osoby pełniącej funkcję Inspektora Ochrony Danych, każda ze Stron powiadomi drugą stronę w formie pisemnej lub elektronicznej o osobie pełniącej u danej Strony funkcję Inspektora Ochrony Danych oraz przekaże dane kontaktowe do tej osoby.  W analogiczny sposób Strony będą powiadamiać się wzajemnie o zmianie osoby pełniącej u danej Strony funkcję Inspektora Ochrony Danych.</w:t>
      </w:r>
    </w:p>
    <w:p w:rsidR="00390AFA" w:rsidRPr="00D8190D" w:rsidRDefault="00390AFA" w:rsidP="00390AFA">
      <w:pPr>
        <w:pStyle w:val="Akapitzlist"/>
        <w:keepLines w:val="0"/>
        <w:numPr>
          <w:ilvl w:val="0"/>
          <w:numId w:val="20"/>
        </w:numPr>
        <w:suppressAutoHyphens w:val="0"/>
        <w:spacing w:after="120"/>
        <w:ind w:left="426"/>
        <w:contextualSpacing w:val="0"/>
        <w:jc w:val="both"/>
        <w:rPr>
          <w:rFonts w:asciiTheme="majorHAnsi" w:hAnsiTheme="majorHAnsi" w:cstheme="majorHAnsi"/>
          <w:sz w:val="23"/>
          <w:szCs w:val="23"/>
          <w:lang w:eastAsia="ar-SA"/>
        </w:rPr>
      </w:pPr>
      <w:r w:rsidRPr="00D8190D">
        <w:rPr>
          <w:rFonts w:asciiTheme="majorHAnsi" w:hAnsiTheme="majorHAnsi" w:cstheme="majorHAnsi"/>
          <w:sz w:val="23"/>
          <w:szCs w:val="23"/>
          <w:lang w:eastAsia="ar-SA"/>
        </w:rPr>
        <w:t>Strony będą dążyć do polubownego rozstrzygnięcia wszelkich sporów, jakie mogą wyniknąć w związku z interpretacją lub wykonywaniem Umowy.</w:t>
      </w:r>
    </w:p>
    <w:p w:rsidR="00390AFA" w:rsidRPr="00D8190D" w:rsidRDefault="00390AFA" w:rsidP="00390AFA">
      <w:pPr>
        <w:pStyle w:val="Akapitzlist"/>
        <w:keepLines w:val="0"/>
        <w:numPr>
          <w:ilvl w:val="0"/>
          <w:numId w:val="20"/>
        </w:numPr>
        <w:suppressAutoHyphens w:val="0"/>
        <w:spacing w:after="120"/>
        <w:ind w:left="426"/>
        <w:contextualSpacing w:val="0"/>
        <w:jc w:val="both"/>
        <w:rPr>
          <w:rFonts w:asciiTheme="majorHAnsi" w:hAnsiTheme="majorHAnsi" w:cstheme="majorHAnsi"/>
          <w:sz w:val="23"/>
          <w:szCs w:val="23"/>
          <w:lang w:eastAsia="ar-SA"/>
        </w:rPr>
      </w:pPr>
      <w:r w:rsidRPr="00D8190D">
        <w:rPr>
          <w:rFonts w:asciiTheme="majorHAnsi" w:hAnsiTheme="majorHAnsi" w:cstheme="majorHAnsi"/>
          <w:sz w:val="23"/>
          <w:szCs w:val="23"/>
          <w:lang w:eastAsia="ar-SA"/>
        </w:rPr>
        <w:t>Jeżeli działanie podjęte w myśl ust. 2 niniejszego paragrafu nie przyniosą rezultatu zadowalającego obie Strony, sądem właściwym do rozstrzygania wszelkich sporów wynikających z niniejszej Umowy jest sąd powszechny właściwy dla siedziby Administratora.</w:t>
      </w:r>
    </w:p>
    <w:p w:rsidR="00390AFA" w:rsidRPr="00D8190D" w:rsidRDefault="00390AFA" w:rsidP="00390AFA">
      <w:pPr>
        <w:pStyle w:val="Akapitzlist"/>
        <w:keepLines w:val="0"/>
        <w:numPr>
          <w:ilvl w:val="0"/>
          <w:numId w:val="20"/>
        </w:numPr>
        <w:suppressAutoHyphens w:val="0"/>
        <w:spacing w:after="120"/>
        <w:ind w:left="426"/>
        <w:contextualSpacing w:val="0"/>
        <w:jc w:val="both"/>
        <w:rPr>
          <w:rFonts w:asciiTheme="majorHAnsi" w:hAnsiTheme="majorHAnsi" w:cstheme="majorHAnsi"/>
          <w:sz w:val="23"/>
          <w:szCs w:val="23"/>
          <w:lang w:eastAsia="ar-SA"/>
        </w:rPr>
      </w:pPr>
      <w:r w:rsidRPr="00D8190D">
        <w:rPr>
          <w:rFonts w:asciiTheme="majorHAnsi" w:hAnsiTheme="majorHAnsi" w:cstheme="majorHAnsi"/>
          <w:sz w:val="23"/>
          <w:szCs w:val="23"/>
          <w:lang w:eastAsia="ar-SA"/>
        </w:rPr>
        <w:t>Wszelkie zmiany niniejszej Umowy wymagają formy pisemnej pod rygorem nieważności.</w:t>
      </w:r>
    </w:p>
    <w:p w:rsidR="00390AFA" w:rsidRPr="00FD3103" w:rsidRDefault="00390AFA" w:rsidP="00390AFA">
      <w:pPr>
        <w:pStyle w:val="Akapitzlist"/>
        <w:keepLines w:val="0"/>
        <w:numPr>
          <w:ilvl w:val="0"/>
          <w:numId w:val="20"/>
        </w:numPr>
        <w:suppressAutoHyphens w:val="0"/>
        <w:spacing w:after="120"/>
        <w:ind w:left="426"/>
        <w:contextualSpacing w:val="0"/>
        <w:jc w:val="both"/>
        <w:rPr>
          <w:rFonts w:asciiTheme="majorHAnsi" w:hAnsiTheme="majorHAnsi" w:cstheme="majorHAnsi"/>
          <w:sz w:val="23"/>
          <w:szCs w:val="23"/>
          <w:lang w:eastAsia="ar-SA"/>
        </w:rPr>
      </w:pPr>
      <w:r w:rsidRPr="00D8190D">
        <w:rPr>
          <w:rFonts w:asciiTheme="majorHAnsi" w:hAnsiTheme="majorHAnsi" w:cstheme="majorHAnsi"/>
          <w:sz w:val="23"/>
          <w:szCs w:val="23"/>
          <w:lang w:eastAsia="ar-SA"/>
        </w:rPr>
        <w:t>Umowa została sporządzona w dwóch jednobrzmiących egzemplarzach, po jednym dla każdej ze Stron.</w:t>
      </w:r>
    </w:p>
    <w:p w:rsidR="00390AFA" w:rsidRDefault="00390AFA" w:rsidP="00390AFA">
      <w:pPr>
        <w:jc w:val="both"/>
        <w:rPr>
          <w:rFonts w:ascii="Garamond" w:hAnsi="Garamond" w:cs="Arial"/>
          <w:sz w:val="28"/>
          <w:szCs w:val="28"/>
          <w:lang w:eastAsia="ar-SA"/>
        </w:rPr>
      </w:pPr>
    </w:p>
    <w:p w:rsidR="00390AFA" w:rsidRDefault="00390AFA" w:rsidP="00390AFA">
      <w:pPr>
        <w:jc w:val="both"/>
        <w:rPr>
          <w:rFonts w:ascii="Garamond" w:hAnsi="Garamond" w:cs="Arial"/>
          <w:sz w:val="28"/>
          <w:szCs w:val="28"/>
          <w:lang w:eastAsia="ar-SA"/>
        </w:rPr>
      </w:pPr>
      <w:r>
        <w:rPr>
          <w:rFonts w:ascii="Garamond" w:hAnsi="Garamond" w:cs="Arial"/>
          <w:sz w:val="28"/>
          <w:szCs w:val="28"/>
          <w:lang w:eastAsia="ar-SA"/>
        </w:rPr>
        <w:tab/>
        <w:t>………………</w:t>
      </w:r>
      <w:r>
        <w:rPr>
          <w:rFonts w:ascii="Garamond" w:hAnsi="Garamond" w:cs="Arial"/>
          <w:sz w:val="28"/>
          <w:szCs w:val="28"/>
          <w:lang w:eastAsia="ar-SA"/>
        </w:rPr>
        <w:tab/>
      </w:r>
      <w:r>
        <w:rPr>
          <w:rFonts w:ascii="Garamond" w:hAnsi="Garamond" w:cs="Arial"/>
          <w:sz w:val="28"/>
          <w:szCs w:val="28"/>
          <w:lang w:eastAsia="ar-SA"/>
        </w:rPr>
        <w:tab/>
      </w:r>
      <w:r>
        <w:rPr>
          <w:rFonts w:ascii="Garamond" w:hAnsi="Garamond" w:cs="Arial"/>
          <w:sz w:val="28"/>
          <w:szCs w:val="28"/>
          <w:lang w:eastAsia="ar-SA"/>
        </w:rPr>
        <w:tab/>
      </w:r>
      <w:r>
        <w:rPr>
          <w:rFonts w:ascii="Garamond" w:hAnsi="Garamond" w:cs="Arial"/>
          <w:sz w:val="28"/>
          <w:szCs w:val="28"/>
          <w:lang w:eastAsia="ar-SA"/>
        </w:rPr>
        <w:tab/>
      </w:r>
      <w:r>
        <w:rPr>
          <w:rFonts w:ascii="Garamond" w:hAnsi="Garamond" w:cs="Arial"/>
          <w:sz w:val="28"/>
          <w:szCs w:val="28"/>
          <w:lang w:eastAsia="ar-SA"/>
        </w:rPr>
        <w:tab/>
      </w:r>
      <w:r>
        <w:rPr>
          <w:rFonts w:ascii="Garamond" w:hAnsi="Garamond" w:cs="Arial"/>
          <w:sz w:val="28"/>
          <w:szCs w:val="28"/>
          <w:lang w:eastAsia="ar-SA"/>
        </w:rPr>
        <w:tab/>
        <w:t>……………….</w:t>
      </w:r>
    </w:p>
    <w:p w:rsidR="00390AFA" w:rsidRDefault="00390AFA" w:rsidP="00390AFA">
      <w:pPr>
        <w:jc w:val="both"/>
        <w:rPr>
          <w:rFonts w:ascii="Garamond" w:hAnsi="Garamond" w:cs="Arial"/>
          <w:sz w:val="28"/>
          <w:szCs w:val="28"/>
          <w:lang w:eastAsia="ar-SA"/>
        </w:rPr>
      </w:pPr>
    </w:p>
    <w:p w:rsidR="00390AFA" w:rsidRDefault="00390AFA" w:rsidP="00390AFA">
      <w:pPr>
        <w:jc w:val="both"/>
        <w:rPr>
          <w:rFonts w:ascii="Garamond" w:hAnsi="Garamond" w:cs="Arial"/>
          <w:b/>
          <w:sz w:val="28"/>
          <w:szCs w:val="28"/>
          <w:lang w:eastAsia="ar-SA"/>
        </w:rPr>
      </w:pPr>
      <w:r>
        <w:rPr>
          <w:rFonts w:ascii="Garamond" w:hAnsi="Garamond" w:cs="Arial"/>
          <w:b/>
          <w:sz w:val="28"/>
          <w:szCs w:val="28"/>
          <w:lang w:eastAsia="ar-SA"/>
        </w:rPr>
        <w:tab/>
        <w:t>Administrator</w:t>
      </w:r>
      <w:r>
        <w:rPr>
          <w:rFonts w:ascii="Garamond" w:hAnsi="Garamond" w:cs="Arial"/>
          <w:b/>
          <w:sz w:val="28"/>
          <w:szCs w:val="28"/>
          <w:lang w:eastAsia="ar-SA"/>
        </w:rPr>
        <w:tab/>
      </w:r>
      <w:r>
        <w:rPr>
          <w:rFonts w:ascii="Garamond" w:hAnsi="Garamond" w:cs="Arial"/>
          <w:b/>
          <w:sz w:val="28"/>
          <w:szCs w:val="28"/>
          <w:lang w:eastAsia="ar-SA"/>
        </w:rPr>
        <w:tab/>
      </w:r>
      <w:r>
        <w:rPr>
          <w:rFonts w:ascii="Garamond" w:hAnsi="Garamond" w:cs="Arial"/>
          <w:b/>
          <w:sz w:val="28"/>
          <w:szCs w:val="28"/>
          <w:lang w:eastAsia="ar-SA"/>
        </w:rPr>
        <w:tab/>
      </w:r>
      <w:r>
        <w:rPr>
          <w:rFonts w:ascii="Garamond" w:hAnsi="Garamond" w:cs="Arial"/>
          <w:b/>
          <w:sz w:val="28"/>
          <w:szCs w:val="28"/>
          <w:lang w:eastAsia="ar-SA"/>
        </w:rPr>
        <w:tab/>
      </w:r>
      <w:r>
        <w:rPr>
          <w:rFonts w:ascii="Garamond" w:hAnsi="Garamond" w:cs="Arial"/>
          <w:b/>
          <w:sz w:val="28"/>
          <w:szCs w:val="28"/>
          <w:lang w:eastAsia="ar-SA"/>
        </w:rPr>
        <w:tab/>
      </w:r>
      <w:r>
        <w:rPr>
          <w:rFonts w:ascii="Garamond" w:hAnsi="Garamond" w:cs="Arial"/>
          <w:b/>
          <w:sz w:val="28"/>
          <w:szCs w:val="28"/>
          <w:lang w:eastAsia="ar-SA"/>
        </w:rPr>
        <w:tab/>
        <w:t>Przetwarzający</w:t>
      </w:r>
    </w:p>
    <w:tbl>
      <w:tblPr>
        <w:tblW w:w="0" w:type="auto"/>
        <w:tblLayout w:type="fixed"/>
        <w:tblCellMar>
          <w:left w:w="0" w:type="dxa"/>
          <w:right w:w="0" w:type="dxa"/>
        </w:tblCellMar>
        <w:tblLook w:val="04A0" w:firstRow="1" w:lastRow="0" w:firstColumn="1" w:lastColumn="0" w:noHBand="0" w:noVBand="1"/>
      </w:tblPr>
      <w:tblGrid>
        <w:gridCol w:w="4536"/>
        <w:gridCol w:w="4962"/>
      </w:tblGrid>
      <w:tr w:rsidR="00390AFA" w:rsidRPr="00F30531" w:rsidTr="00410309">
        <w:trPr>
          <w:trHeight w:val="208"/>
        </w:trPr>
        <w:tc>
          <w:tcPr>
            <w:tcW w:w="4536" w:type="dxa"/>
            <w:hideMark/>
          </w:tcPr>
          <w:p w:rsidR="00390AFA" w:rsidRDefault="00390AFA" w:rsidP="00410309">
            <w:pPr>
              <w:jc w:val="both"/>
              <w:rPr>
                <w:rFonts w:ascii="Arial" w:hAnsi="Arial" w:cs="Arial"/>
                <w:bCs/>
                <w:iCs/>
              </w:rPr>
            </w:pPr>
            <w:r w:rsidRPr="002E7309">
              <w:rPr>
                <w:rFonts w:ascii="Arial" w:hAnsi="Arial" w:cs="Arial"/>
                <w:bCs/>
                <w:iCs/>
              </w:rPr>
              <w:t>_____________________________</w:t>
            </w:r>
          </w:p>
        </w:tc>
        <w:tc>
          <w:tcPr>
            <w:tcW w:w="4962" w:type="dxa"/>
            <w:hideMark/>
          </w:tcPr>
          <w:p w:rsidR="00390AFA" w:rsidRDefault="00390AFA" w:rsidP="00410309">
            <w:pPr>
              <w:jc w:val="both"/>
              <w:rPr>
                <w:rFonts w:ascii="Arial" w:hAnsi="Arial" w:cs="Arial"/>
                <w:bCs/>
                <w:iCs/>
              </w:rPr>
            </w:pPr>
            <w:r w:rsidRPr="002E7309">
              <w:rPr>
                <w:rFonts w:ascii="Arial" w:hAnsi="Arial" w:cs="Arial"/>
                <w:bCs/>
                <w:iCs/>
              </w:rPr>
              <w:t xml:space="preserve"> ______________________________</w:t>
            </w:r>
          </w:p>
        </w:tc>
      </w:tr>
      <w:tr w:rsidR="00390AFA" w:rsidRPr="00F30531" w:rsidTr="00410309">
        <w:tc>
          <w:tcPr>
            <w:tcW w:w="4536" w:type="dxa"/>
            <w:hideMark/>
          </w:tcPr>
          <w:p w:rsidR="00390AFA" w:rsidRDefault="00390AFA" w:rsidP="00410309">
            <w:pPr>
              <w:ind w:right="283"/>
              <w:jc w:val="both"/>
              <w:rPr>
                <w:rFonts w:ascii="Arial" w:hAnsi="Arial" w:cs="Arial"/>
                <w:bCs/>
                <w:iCs/>
              </w:rPr>
            </w:pPr>
            <w:r w:rsidRPr="002E7309">
              <w:rPr>
                <w:rFonts w:ascii="Arial" w:hAnsi="Arial" w:cs="Arial"/>
                <w:bCs/>
                <w:iCs/>
              </w:rPr>
              <w:t>Podpis osoby lub osób upoważnionej(-</w:t>
            </w:r>
            <w:proofErr w:type="spellStart"/>
            <w:r w:rsidRPr="002E7309">
              <w:rPr>
                <w:rFonts w:ascii="Arial" w:hAnsi="Arial" w:cs="Arial"/>
                <w:bCs/>
                <w:iCs/>
              </w:rPr>
              <w:t>ych</w:t>
            </w:r>
            <w:proofErr w:type="spellEnd"/>
            <w:r w:rsidRPr="002E7309">
              <w:rPr>
                <w:rFonts w:ascii="Arial" w:hAnsi="Arial" w:cs="Arial"/>
                <w:bCs/>
                <w:iCs/>
              </w:rPr>
              <w:t xml:space="preserve">) do reprezentacji </w:t>
            </w:r>
          </w:p>
        </w:tc>
        <w:tc>
          <w:tcPr>
            <w:tcW w:w="4962" w:type="dxa"/>
            <w:hideMark/>
          </w:tcPr>
          <w:p w:rsidR="00390AFA" w:rsidRDefault="00390AFA" w:rsidP="00410309">
            <w:pPr>
              <w:ind w:left="284" w:right="283"/>
              <w:jc w:val="both"/>
              <w:rPr>
                <w:rFonts w:ascii="Arial" w:hAnsi="Arial" w:cs="Arial"/>
                <w:bCs/>
                <w:iCs/>
              </w:rPr>
            </w:pPr>
            <w:r w:rsidRPr="002E7309">
              <w:rPr>
                <w:rFonts w:ascii="Arial" w:hAnsi="Arial" w:cs="Arial"/>
                <w:bCs/>
                <w:iCs/>
              </w:rPr>
              <w:t>Podpis osoby lub osób upoważnionej(-</w:t>
            </w:r>
            <w:proofErr w:type="spellStart"/>
            <w:proofErr w:type="gramStart"/>
            <w:r w:rsidRPr="002E7309">
              <w:rPr>
                <w:rFonts w:ascii="Arial" w:hAnsi="Arial" w:cs="Arial"/>
                <w:bCs/>
                <w:iCs/>
              </w:rPr>
              <w:t>ych</w:t>
            </w:r>
            <w:proofErr w:type="spellEnd"/>
            <w:r w:rsidRPr="002E7309">
              <w:rPr>
                <w:rFonts w:ascii="Arial" w:hAnsi="Arial" w:cs="Arial"/>
                <w:bCs/>
                <w:iCs/>
              </w:rPr>
              <w:t xml:space="preserve">)   </w:t>
            </w:r>
            <w:proofErr w:type="gramEnd"/>
            <w:r w:rsidRPr="002E7309">
              <w:rPr>
                <w:rFonts w:ascii="Arial" w:hAnsi="Arial" w:cs="Arial"/>
                <w:bCs/>
                <w:iCs/>
              </w:rPr>
              <w:t>do reprezentacji</w:t>
            </w:r>
          </w:p>
        </w:tc>
      </w:tr>
    </w:tbl>
    <w:p w:rsidR="00390AFA" w:rsidRDefault="00390AFA"/>
    <w:sectPr w:rsidR="00390AFA" w:rsidSect="00FB07A5">
      <w:pgSz w:w="11906" w:h="16838"/>
      <w:pgMar w:top="1417" w:right="1417"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43DCC"/>
    <w:multiLevelType w:val="hybridMultilevel"/>
    <w:tmpl w:val="0F323F14"/>
    <w:lvl w:ilvl="0" w:tplc="F086C8FC">
      <w:start w:val="1"/>
      <w:numFmt w:val="decimal"/>
      <w:lvlText w:val="%1."/>
      <w:lvlJc w:val="left"/>
      <w:pPr>
        <w:ind w:left="360" w:hanging="360"/>
      </w:pPr>
      <w:rPr>
        <w:rFonts w:cs="Arial"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26E5EF7"/>
    <w:multiLevelType w:val="hybridMultilevel"/>
    <w:tmpl w:val="FB86F9CE"/>
    <w:lvl w:ilvl="0" w:tplc="379A8D44">
      <w:start w:val="1"/>
      <w:numFmt w:val="decimal"/>
      <w:lvlText w:val="%1."/>
      <w:lvlJc w:val="left"/>
      <w:pPr>
        <w:tabs>
          <w:tab w:val="num" w:pos="567"/>
        </w:tabs>
        <w:ind w:left="567" w:hanging="283"/>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FA272B7"/>
    <w:multiLevelType w:val="hybridMultilevel"/>
    <w:tmpl w:val="3BEAF4D8"/>
    <w:lvl w:ilvl="0" w:tplc="0AE8E650">
      <w:start w:val="1"/>
      <w:numFmt w:val="lowerLetter"/>
      <w:lvlText w:val="%1)"/>
      <w:lvlJc w:val="left"/>
      <w:pPr>
        <w:tabs>
          <w:tab w:val="num" w:pos="851"/>
        </w:tabs>
        <w:ind w:left="851" w:hanging="397"/>
      </w:pPr>
      <w:rPr>
        <w:rFonts w:ascii="Bookman Old Style" w:hAnsi="Bookman Old Style" w:hint="default"/>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1B652012"/>
    <w:multiLevelType w:val="hybridMultilevel"/>
    <w:tmpl w:val="E2E8808A"/>
    <w:lvl w:ilvl="0" w:tplc="D88C2BB4">
      <w:start w:val="1"/>
      <w:numFmt w:val="bullet"/>
      <w:lvlText w:val=""/>
      <w:lvlJc w:val="left"/>
      <w:pPr>
        <w:tabs>
          <w:tab w:val="num" w:pos="644"/>
        </w:tabs>
        <w:ind w:left="624" w:hanging="340"/>
      </w:pPr>
      <w:rPr>
        <w:rFonts w:ascii="Wingdings" w:hAnsi="Wingdings" w:cs="Times New Roman" w:hint="default"/>
      </w:rPr>
    </w:lvl>
    <w:lvl w:ilvl="1" w:tplc="96B8A0EE">
      <w:start w:val="1"/>
      <w:numFmt w:val="bullet"/>
      <w:lvlText w:val=""/>
      <w:lvlJc w:val="left"/>
      <w:pPr>
        <w:tabs>
          <w:tab w:val="num" w:pos="680"/>
        </w:tabs>
        <w:ind w:left="680" w:hanging="396"/>
      </w:pPr>
      <w:rPr>
        <w:rFonts w:ascii="Wingdings" w:hAnsi="Wingdings" w:cs="Times New Roman" w:hint="default"/>
      </w:rPr>
    </w:lvl>
    <w:lvl w:ilvl="2" w:tplc="B35E8DA2">
      <w:start w:val="1"/>
      <w:numFmt w:val="decimal"/>
      <w:lvlText w:val="%3."/>
      <w:lvlJc w:val="left"/>
      <w:pPr>
        <w:tabs>
          <w:tab w:val="num" w:pos="397"/>
        </w:tabs>
        <w:ind w:left="397" w:hanging="397"/>
      </w:pPr>
      <w:rPr>
        <w:rFonts w:ascii="Bookman Old Style" w:hAnsi="Bookman Old Style" w:hint="default"/>
        <w:sz w:val="22"/>
      </w:rPr>
    </w:lvl>
    <w:lvl w:ilvl="3" w:tplc="04150001">
      <w:start w:val="1"/>
      <w:numFmt w:val="bullet"/>
      <w:lvlText w:val=""/>
      <w:lvlJc w:val="left"/>
      <w:pPr>
        <w:tabs>
          <w:tab w:val="num" w:pos="2880"/>
        </w:tabs>
        <w:ind w:left="2880" w:hanging="360"/>
      </w:pPr>
      <w:rPr>
        <w:rFonts w:ascii="Symbol" w:hAnsi="Symbol" w:cs="Times New Roman"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Times New Roman" w:hint="default"/>
      </w:rPr>
    </w:lvl>
    <w:lvl w:ilvl="6" w:tplc="04150001">
      <w:start w:val="1"/>
      <w:numFmt w:val="bullet"/>
      <w:lvlText w:val=""/>
      <w:lvlJc w:val="left"/>
      <w:pPr>
        <w:tabs>
          <w:tab w:val="num" w:pos="5040"/>
        </w:tabs>
        <w:ind w:left="5040" w:hanging="360"/>
      </w:pPr>
      <w:rPr>
        <w:rFonts w:ascii="Symbol" w:hAnsi="Symbol" w:cs="Times New Roman"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1D9C2509"/>
    <w:multiLevelType w:val="hybridMultilevel"/>
    <w:tmpl w:val="72CEB6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A4D75AF"/>
    <w:multiLevelType w:val="hybridMultilevel"/>
    <w:tmpl w:val="E5EC44FE"/>
    <w:name w:val="WW8Num2"/>
    <w:lvl w:ilvl="0" w:tplc="51466B56">
      <w:start w:val="1"/>
      <w:numFmt w:val="decimal"/>
      <w:lvlText w:val="%1."/>
      <w:lvlJc w:val="left"/>
      <w:pPr>
        <w:tabs>
          <w:tab w:val="num" w:pos="284"/>
        </w:tabs>
        <w:ind w:left="510" w:hanging="340"/>
      </w:pPr>
      <w:rPr>
        <w:rFonts w:hint="default"/>
        <w:b w:val="0"/>
        <w:i w:val="0"/>
      </w:rPr>
    </w:lvl>
    <w:lvl w:ilvl="1" w:tplc="DD3E222A">
      <w:start w:val="1"/>
      <w:numFmt w:val="decimal"/>
      <w:lvlText w:val="%2."/>
      <w:lvlJc w:val="left"/>
      <w:pPr>
        <w:tabs>
          <w:tab w:val="num" w:pos="567"/>
        </w:tabs>
        <w:ind w:left="567" w:hanging="283"/>
      </w:pPr>
      <w:rPr>
        <w:rFonts w:hint="default"/>
        <w:b w:val="0"/>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2B6C0D37"/>
    <w:multiLevelType w:val="hybridMultilevel"/>
    <w:tmpl w:val="3B0A64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2CD2668"/>
    <w:multiLevelType w:val="hybridMultilevel"/>
    <w:tmpl w:val="6900BAAA"/>
    <w:lvl w:ilvl="0" w:tplc="14AA175C">
      <w:start w:val="1"/>
      <w:numFmt w:val="decimal"/>
      <w:lvlText w:val="%1)"/>
      <w:lvlJc w:val="left"/>
      <w:pPr>
        <w:tabs>
          <w:tab w:val="num" w:pos="1134"/>
        </w:tabs>
        <w:ind w:left="1134" w:hanging="567"/>
      </w:pPr>
      <w:rPr>
        <w:rFonts w:ascii="Times New Roman" w:hAnsi="Times New Roman" w:cs="Times New Roman" w:hint="default"/>
        <w:b w:val="0"/>
        <w:i w:val="0"/>
      </w:rPr>
    </w:lvl>
    <w:lvl w:ilvl="1" w:tplc="2D2668E8">
      <w:start w:val="1"/>
      <w:numFmt w:val="lowerLetter"/>
      <w:lvlText w:val="%2)"/>
      <w:lvlJc w:val="left"/>
      <w:pPr>
        <w:tabs>
          <w:tab w:val="num" w:pos="851"/>
        </w:tabs>
        <w:ind w:left="851" w:hanging="283"/>
      </w:pPr>
      <w:rPr>
        <w:rFonts w:hint="default"/>
        <w:b w:val="0"/>
        <w:i w:val="0"/>
      </w:rPr>
    </w:lvl>
    <w:lvl w:ilvl="2" w:tplc="4D6EFB6A">
      <w:start w:val="2"/>
      <w:numFmt w:val="decimal"/>
      <w:lvlText w:val="%3."/>
      <w:lvlJc w:val="left"/>
      <w:pPr>
        <w:tabs>
          <w:tab w:val="num" w:pos="567"/>
        </w:tabs>
        <w:ind w:left="567" w:hanging="283"/>
      </w:pPr>
      <w:rPr>
        <w:rFonts w:hint="default"/>
        <w:b w:val="0"/>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3D582B5C"/>
    <w:multiLevelType w:val="hybridMultilevel"/>
    <w:tmpl w:val="72CEB670"/>
    <w:lvl w:ilvl="0" w:tplc="0415000F">
      <w:start w:val="1"/>
      <w:numFmt w:val="decimal"/>
      <w:lvlText w:val="%1."/>
      <w:lvlJc w:val="left"/>
      <w:pPr>
        <w:ind w:left="1791" w:hanging="360"/>
      </w:pPr>
    </w:lvl>
    <w:lvl w:ilvl="1" w:tplc="04150019" w:tentative="1">
      <w:start w:val="1"/>
      <w:numFmt w:val="lowerLetter"/>
      <w:lvlText w:val="%2."/>
      <w:lvlJc w:val="left"/>
      <w:pPr>
        <w:ind w:left="2511" w:hanging="360"/>
      </w:pPr>
    </w:lvl>
    <w:lvl w:ilvl="2" w:tplc="0415001B" w:tentative="1">
      <w:start w:val="1"/>
      <w:numFmt w:val="lowerRoman"/>
      <w:lvlText w:val="%3."/>
      <w:lvlJc w:val="right"/>
      <w:pPr>
        <w:ind w:left="3231" w:hanging="180"/>
      </w:pPr>
    </w:lvl>
    <w:lvl w:ilvl="3" w:tplc="0415000F" w:tentative="1">
      <w:start w:val="1"/>
      <w:numFmt w:val="decimal"/>
      <w:lvlText w:val="%4."/>
      <w:lvlJc w:val="left"/>
      <w:pPr>
        <w:ind w:left="3951" w:hanging="360"/>
      </w:pPr>
    </w:lvl>
    <w:lvl w:ilvl="4" w:tplc="04150019" w:tentative="1">
      <w:start w:val="1"/>
      <w:numFmt w:val="lowerLetter"/>
      <w:lvlText w:val="%5."/>
      <w:lvlJc w:val="left"/>
      <w:pPr>
        <w:ind w:left="4671" w:hanging="360"/>
      </w:pPr>
    </w:lvl>
    <w:lvl w:ilvl="5" w:tplc="0415001B" w:tentative="1">
      <w:start w:val="1"/>
      <w:numFmt w:val="lowerRoman"/>
      <w:lvlText w:val="%6."/>
      <w:lvlJc w:val="right"/>
      <w:pPr>
        <w:ind w:left="5391" w:hanging="180"/>
      </w:pPr>
    </w:lvl>
    <w:lvl w:ilvl="6" w:tplc="0415000F" w:tentative="1">
      <w:start w:val="1"/>
      <w:numFmt w:val="decimal"/>
      <w:lvlText w:val="%7."/>
      <w:lvlJc w:val="left"/>
      <w:pPr>
        <w:ind w:left="6111" w:hanging="360"/>
      </w:pPr>
    </w:lvl>
    <w:lvl w:ilvl="7" w:tplc="04150019" w:tentative="1">
      <w:start w:val="1"/>
      <w:numFmt w:val="lowerLetter"/>
      <w:lvlText w:val="%8."/>
      <w:lvlJc w:val="left"/>
      <w:pPr>
        <w:ind w:left="6831" w:hanging="360"/>
      </w:pPr>
    </w:lvl>
    <w:lvl w:ilvl="8" w:tplc="0415001B" w:tentative="1">
      <w:start w:val="1"/>
      <w:numFmt w:val="lowerRoman"/>
      <w:lvlText w:val="%9."/>
      <w:lvlJc w:val="right"/>
      <w:pPr>
        <w:ind w:left="7551" w:hanging="180"/>
      </w:pPr>
    </w:lvl>
  </w:abstractNum>
  <w:abstractNum w:abstractNumId="9" w15:restartNumberingAfterBreak="0">
    <w:nsid w:val="46E21F4B"/>
    <w:multiLevelType w:val="hybridMultilevel"/>
    <w:tmpl w:val="97200B84"/>
    <w:lvl w:ilvl="0" w:tplc="B0DA2F78">
      <w:start w:val="1"/>
      <w:numFmt w:val="decimal"/>
      <w:lvlText w:val="%1."/>
      <w:lvlJc w:val="left"/>
      <w:pPr>
        <w:tabs>
          <w:tab w:val="num" w:pos="850"/>
        </w:tabs>
        <w:ind w:left="850" w:hanging="283"/>
      </w:pPr>
      <w:rPr>
        <w:rFonts w:hint="default"/>
        <w:b w:val="0"/>
        <w:i w:val="0"/>
      </w:rPr>
    </w:lvl>
    <w:lvl w:ilvl="1" w:tplc="04150019" w:tentative="1">
      <w:start w:val="1"/>
      <w:numFmt w:val="lowerLetter"/>
      <w:lvlText w:val="%2."/>
      <w:lvlJc w:val="left"/>
      <w:pPr>
        <w:tabs>
          <w:tab w:val="num" w:pos="1667"/>
        </w:tabs>
        <w:ind w:left="1667" w:hanging="360"/>
      </w:pPr>
    </w:lvl>
    <w:lvl w:ilvl="2" w:tplc="0415001B" w:tentative="1">
      <w:start w:val="1"/>
      <w:numFmt w:val="lowerRoman"/>
      <w:lvlText w:val="%3."/>
      <w:lvlJc w:val="right"/>
      <w:pPr>
        <w:tabs>
          <w:tab w:val="num" w:pos="2387"/>
        </w:tabs>
        <w:ind w:left="2387" w:hanging="180"/>
      </w:pPr>
    </w:lvl>
    <w:lvl w:ilvl="3" w:tplc="0415000F" w:tentative="1">
      <w:start w:val="1"/>
      <w:numFmt w:val="decimal"/>
      <w:lvlText w:val="%4."/>
      <w:lvlJc w:val="left"/>
      <w:pPr>
        <w:tabs>
          <w:tab w:val="num" w:pos="3107"/>
        </w:tabs>
        <w:ind w:left="3107" w:hanging="360"/>
      </w:pPr>
    </w:lvl>
    <w:lvl w:ilvl="4" w:tplc="04150019" w:tentative="1">
      <w:start w:val="1"/>
      <w:numFmt w:val="lowerLetter"/>
      <w:lvlText w:val="%5."/>
      <w:lvlJc w:val="left"/>
      <w:pPr>
        <w:tabs>
          <w:tab w:val="num" w:pos="3827"/>
        </w:tabs>
        <w:ind w:left="3827" w:hanging="360"/>
      </w:pPr>
    </w:lvl>
    <w:lvl w:ilvl="5" w:tplc="0415001B" w:tentative="1">
      <w:start w:val="1"/>
      <w:numFmt w:val="lowerRoman"/>
      <w:lvlText w:val="%6."/>
      <w:lvlJc w:val="right"/>
      <w:pPr>
        <w:tabs>
          <w:tab w:val="num" w:pos="4547"/>
        </w:tabs>
        <w:ind w:left="4547" w:hanging="180"/>
      </w:pPr>
    </w:lvl>
    <w:lvl w:ilvl="6" w:tplc="0415000F" w:tentative="1">
      <w:start w:val="1"/>
      <w:numFmt w:val="decimal"/>
      <w:lvlText w:val="%7."/>
      <w:lvlJc w:val="left"/>
      <w:pPr>
        <w:tabs>
          <w:tab w:val="num" w:pos="5267"/>
        </w:tabs>
        <w:ind w:left="5267" w:hanging="360"/>
      </w:pPr>
    </w:lvl>
    <w:lvl w:ilvl="7" w:tplc="04150019" w:tentative="1">
      <w:start w:val="1"/>
      <w:numFmt w:val="lowerLetter"/>
      <w:lvlText w:val="%8."/>
      <w:lvlJc w:val="left"/>
      <w:pPr>
        <w:tabs>
          <w:tab w:val="num" w:pos="5987"/>
        </w:tabs>
        <w:ind w:left="5987" w:hanging="360"/>
      </w:pPr>
    </w:lvl>
    <w:lvl w:ilvl="8" w:tplc="0415001B" w:tentative="1">
      <w:start w:val="1"/>
      <w:numFmt w:val="lowerRoman"/>
      <w:lvlText w:val="%9."/>
      <w:lvlJc w:val="right"/>
      <w:pPr>
        <w:tabs>
          <w:tab w:val="num" w:pos="6707"/>
        </w:tabs>
        <w:ind w:left="6707" w:hanging="180"/>
      </w:pPr>
    </w:lvl>
  </w:abstractNum>
  <w:abstractNum w:abstractNumId="10" w15:restartNumberingAfterBreak="0">
    <w:nsid w:val="49FE5CDF"/>
    <w:multiLevelType w:val="hybridMultilevel"/>
    <w:tmpl w:val="72CEB67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A6D06D7"/>
    <w:multiLevelType w:val="hybridMultilevel"/>
    <w:tmpl w:val="72CEB6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BBE7717"/>
    <w:multiLevelType w:val="hybridMultilevel"/>
    <w:tmpl w:val="72CEB6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9AE42CA"/>
    <w:multiLevelType w:val="hybridMultilevel"/>
    <w:tmpl w:val="803A960A"/>
    <w:lvl w:ilvl="0" w:tplc="0415000F">
      <w:start w:val="1"/>
      <w:numFmt w:val="decimal"/>
      <w:lvlText w:val="%1."/>
      <w:lvlJc w:val="left"/>
      <w:pPr>
        <w:ind w:left="720" w:hanging="360"/>
      </w:pPr>
    </w:lvl>
    <w:lvl w:ilvl="1" w:tplc="BAA61E68">
      <w:start w:val="1"/>
      <w:numFmt w:val="decimal"/>
      <w:lvlText w:val="%2)"/>
      <w:lvlJc w:val="left"/>
      <w:pPr>
        <w:ind w:left="644" w:hanging="360"/>
      </w:pPr>
      <w:rPr>
        <w:rFonts w:hint="default"/>
      </w:rPr>
    </w:lvl>
    <w:lvl w:ilvl="2" w:tplc="0415001B">
      <w:start w:val="1"/>
      <w:numFmt w:val="lowerRoman"/>
      <w:lvlText w:val="%3."/>
      <w:lvlJc w:val="right"/>
      <w:pPr>
        <w:ind w:left="2160" w:hanging="180"/>
      </w:pPr>
    </w:lvl>
    <w:lvl w:ilvl="3" w:tplc="83860DAA">
      <w:start w:val="1"/>
      <w:numFmt w:val="decimal"/>
      <w:lvlText w:val="%4."/>
      <w:lvlJc w:val="left"/>
      <w:pPr>
        <w:ind w:left="502" w:hanging="360"/>
      </w:pPr>
      <w:rPr>
        <w:b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5E367AF4"/>
    <w:multiLevelType w:val="hybridMultilevel"/>
    <w:tmpl w:val="72CEB6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2854719"/>
    <w:multiLevelType w:val="hybridMultilevel"/>
    <w:tmpl w:val="8A8458B2"/>
    <w:lvl w:ilvl="0" w:tplc="04150011">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9327A2A"/>
    <w:multiLevelType w:val="hybridMultilevel"/>
    <w:tmpl w:val="7E481E66"/>
    <w:lvl w:ilvl="0" w:tplc="B8F2B5A6">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696E67D0"/>
    <w:multiLevelType w:val="hybridMultilevel"/>
    <w:tmpl w:val="C7F0C58C"/>
    <w:lvl w:ilvl="0" w:tplc="F2ECF732">
      <w:start w:val="1"/>
      <w:numFmt w:val="decimal"/>
      <w:lvlText w:val="%1."/>
      <w:lvlJc w:val="left"/>
      <w:pPr>
        <w:ind w:left="720" w:hanging="360"/>
      </w:pPr>
      <w:rPr>
        <w:rFonts w:ascii="Calibri Light" w:hAnsi="Calibri Light" w:cs="Calibri Light"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9E07169"/>
    <w:multiLevelType w:val="hybridMultilevel"/>
    <w:tmpl w:val="72CEB6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A162045"/>
    <w:multiLevelType w:val="hybridMultilevel"/>
    <w:tmpl w:val="72CEB6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9785147"/>
    <w:multiLevelType w:val="hybridMultilevel"/>
    <w:tmpl w:val="B5588058"/>
    <w:lvl w:ilvl="0" w:tplc="0406DB48">
      <w:start w:val="1"/>
      <w:numFmt w:val="decimal"/>
      <w:lvlText w:val="%1."/>
      <w:lvlJc w:val="left"/>
      <w:pPr>
        <w:tabs>
          <w:tab w:val="num" w:pos="567"/>
        </w:tabs>
        <w:ind w:left="567" w:hanging="567"/>
      </w:pPr>
      <w:rPr>
        <w:rFonts w:hint="default"/>
      </w:rPr>
    </w:lvl>
    <w:lvl w:ilvl="1" w:tplc="51ACC45A">
      <w:start w:val="1"/>
      <w:numFmt w:val="decimal"/>
      <w:lvlText w:val="%2."/>
      <w:lvlJc w:val="left"/>
      <w:pPr>
        <w:tabs>
          <w:tab w:val="num" w:pos="397"/>
        </w:tabs>
        <w:ind w:left="397" w:hanging="397"/>
      </w:pPr>
      <w:rPr>
        <w:rFonts w:ascii="Bookman Old Style" w:hAnsi="Bookman Old Style" w:hint="default"/>
        <w:sz w:val="22"/>
      </w:rPr>
    </w:lvl>
    <w:lvl w:ilvl="2" w:tplc="4C223E6E">
      <w:start w:val="1"/>
      <w:numFmt w:val="decimal"/>
      <w:lvlText w:val="%3."/>
      <w:lvlJc w:val="left"/>
      <w:pPr>
        <w:tabs>
          <w:tab w:val="num" w:pos="681"/>
        </w:tabs>
        <w:ind w:left="681" w:hanging="397"/>
      </w:pPr>
      <w:rPr>
        <w:rFonts w:ascii="Bookman Old Style" w:hAnsi="Bookman Old Style" w:hint="default"/>
        <w:sz w:val="22"/>
      </w:rPr>
    </w:lvl>
    <w:lvl w:ilvl="3" w:tplc="520853FE">
      <w:start w:val="1"/>
      <w:numFmt w:val="lowerLetter"/>
      <w:lvlText w:val="%4)"/>
      <w:lvlJc w:val="left"/>
      <w:pPr>
        <w:tabs>
          <w:tab w:val="num" w:pos="851"/>
        </w:tabs>
        <w:ind w:left="851" w:hanging="397"/>
      </w:pPr>
      <w:rPr>
        <w:rFonts w:ascii="Bookman Old Style" w:hAnsi="Bookman Old Style" w:hint="default"/>
        <w:sz w:val="22"/>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7B1059AB"/>
    <w:multiLevelType w:val="hybridMultilevel"/>
    <w:tmpl w:val="72CEB6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CAF1346"/>
    <w:multiLevelType w:val="hybridMultilevel"/>
    <w:tmpl w:val="99CCAB70"/>
    <w:lvl w:ilvl="0" w:tplc="9DF08594">
      <w:start w:val="1"/>
      <w:numFmt w:val="decimal"/>
      <w:lvlText w:val="%1."/>
      <w:lvlJc w:val="left"/>
      <w:pPr>
        <w:tabs>
          <w:tab w:val="num" w:pos="313"/>
        </w:tabs>
        <w:ind w:left="369" w:hanging="227"/>
      </w:pPr>
      <w:rPr>
        <w:rFonts w:hint="default"/>
      </w:rPr>
    </w:lvl>
    <w:lvl w:ilvl="1" w:tplc="892CF4EC">
      <w:start w:val="1"/>
      <w:numFmt w:val="decimal"/>
      <w:lvlText w:val="%2."/>
      <w:lvlJc w:val="left"/>
      <w:pPr>
        <w:tabs>
          <w:tab w:val="num" w:pos="283"/>
        </w:tabs>
        <w:ind w:left="283" w:hanging="283"/>
      </w:pPr>
      <w:rPr>
        <w:rFonts w:hint="default"/>
        <w:b w:val="0"/>
        <w:i w:val="0"/>
      </w:rPr>
    </w:lvl>
    <w:lvl w:ilvl="2" w:tplc="0415001B" w:tentative="1">
      <w:start w:val="1"/>
      <w:numFmt w:val="lowerRoman"/>
      <w:lvlText w:val="%3."/>
      <w:lvlJc w:val="right"/>
      <w:pPr>
        <w:tabs>
          <w:tab w:val="num" w:pos="2189"/>
        </w:tabs>
        <w:ind w:left="2189" w:hanging="180"/>
      </w:pPr>
    </w:lvl>
    <w:lvl w:ilvl="3" w:tplc="0415000F" w:tentative="1">
      <w:start w:val="1"/>
      <w:numFmt w:val="decimal"/>
      <w:lvlText w:val="%4."/>
      <w:lvlJc w:val="left"/>
      <w:pPr>
        <w:tabs>
          <w:tab w:val="num" w:pos="2909"/>
        </w:tabs>
        <w:ind w:left="2909" w:hanging="360"/>
      </w:pPr>
    </w:lvl>
    <w:lvl w:ilvl="4" w:tplc="04150019" w:tentative="1">
      <w:start w:val="1"/>
      <w:numFmt w:val="lowerLetter"/>
      <w:lvlText w:val="%5."/>
      <w:lvlJc w:val="left"/>
      <w:pPr>
        <w:tabs>
          <w:tab w:val="num" w:pos="3629"/>
        </w:tabs>
        <w:ind w:left="3629" w:hanging="360"/>
      </w:pPr>
    </w:lvl>
    <w:lvl w:ilvl="5" w:tplc="0415001B" w:tentative="1">
      <w:start w:val="1"/>
      <w:numFmt w:val="lowerRoman"/>
      <w:lvlText w:val="%6."/>
      <w:lvlJc w:val="right"/>
      <w:pPr>
        <w:tabs>
          <w:tab w:val="num" w:pos="4349"/>
        </w:tabs>
        <w:ind w:left="4349" w:hanging="180"/>
      </w:pPr>
    </w:lvl>
    <w:lvl w:ilvl="6" w:tplc="0415000F" w:tentative="1">
      <w:start w:val="1"/>
      <w:numFmt w:val="decimal"/>
      <w:lvlText w:val="%7."/>
      <w:lvlJc w:val="left"/>
      <w:pPr>
        <w:tabs>
          <w:tab w:val="num" w:pos="5069"/>
        </w:tabs>
        <w:ind w:left="5069" w:hanging="360"/>
      </w:pPr>
    </w:lvl>
    <w:lvl w:ilvl="7" w:tplc="04150019" w:tentative="1">
      <w:start w:val="1"/>
      <w:numFmt w:val="lowerLetter"/>
      <w:lvlText w:val="%8."/>
      <w:lvlJc w:val="left"/>
      <w:pPr>
        <w:tabs>
          <w:tab w:val="num" w:pos="5789"/>
        </w:tabs>
        <w:ind w:left="5789" w:hanging="360"/>
      </w:pPr>
    </w:lvl>
    <w:lvl w:ilvl="8" w:tplc="0415001B" w:tentative="1">
      <w:start w:val="1"/>
      <w:numFmt w:val="lowerRoman"/>
      <w:lvlText w:val="%9."/>
      <w:lvlJc w:val="right"/>
      <w:pPr>
        <w:tabs>
          <w:tab w:val="num" w:pos="6509"/>
        </w:tabs>
        <w:ind w:left="6509" w:hanging="180"/>
      </w:pPr>
    </w:lvl>
  </w:abstractNum>
  <w:num w:numId="1">
    <w:abstractNumId w:val="3"/>
  </w:num>
  <w:num w:numId="2">
    <w:abstractNumId w:val="20"/>
  </w:num>
  <w:num w:numId="3">
    <w:abstractNumId w:val="2"/>
  </w:num>
  <w:num w:numId="4">
    <w:abstractNumId w:val="16"/>
  </w:num>
  <w:num w:numId="5">
    <w:abstractNumId w:val="5"/>
  </w:num>
  <w:num w:numId="6">
    <w:abstractNumId w:val="22"/>
  </w:num>
  <w:num w:numId="7">
    <w:abstractNumId w:val="7"/>
  </w:num>
  <w:num w:numId="8">
    <w:abstractNumId w:val="1"/>
  </w:num>
  <w:num w:numId="9">
    <w:abstractNumId w:val="9"/>
  </w:num>
  <w:num w:numId="10">
    <w:abstractNumId w:val="17"/>
  </w:num>
  <w:num w:numId="11">
    <w:abstractNumId w:val="13"/>
  </w:num>
  <w:num w:numId="12">
    <w:abstractNumId w:val="19"/>
  </w:num>
  <w:num w:numId="13">
    <w:abstractNumId w:val="8"/>
  </w:num>
  <w:num w:numId="14">
    <w:abstractNumId w:val="14"/>
  </w:num>
  <w:num w:numId="15">
    <w:abstractNumId w:val="4"/>
  </w:num>
  <w:num w:numId="16">
    <w:abstractNumId w:val="11"/>
  </w:num>
  <w:num w:numId="17">
    <w:abstractNumId w:val="18"/>
  </w:num>
  <w:num w:numId="18">
    <w:abstractNumId w:val="12"/>
  </w:num>
  <w:num w:numId="19">
    <w:abstractNumId w:val="15"/>
  </w:num>
  <w:num w:numId="20">
    <w:abstractNumId w:val="21"/>
  </w:num>
  <w:num w:numId="21">
    <w:abstractNumId w:val="0"/>
  </w:num>
  <w:num w:numId="22">
    <w:abstractNumId w:val="6"/>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A4E"/>
    <w:rsid w:val="00141FA9"/>
    <w:rsid w:val="00390AFA"/>
    <w:rsid w:val="003E7315"/>
    <w:rsid w:val="005A41D4"/>
    <w:rsid w:val="00AD1289"/>
    <w:rsid w:val="00B10A4E"/>
    <w:rsid w:val="00C415C7"/>
    <w:rsid w:val="00CB6EDC"/>
    <w:rsid w:val="00D8190D"/>
    <w:rsid w:val="00E07D7E"/>
    <w:rsid w:val="00FB07A5"/>
    <w:rsid w:val="00FD31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C2AE3"/>
  <w15:chartTrackingRefBased/>
  <w15:docId w15:val="{D95ED7B2-28D2-47BE-9958-CA7EDD9E0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10A4E"/>
    <w:pPr>
      <w:keepLines/>
      <w:suppressAutoHyphens/>
      <w:spacing w:after="0" w:line="240" w:lineRule="auto"/>
    </w:pPr>
    <w:rPr>
      <w:rFonts w:ascii="Times New Roman" w:eastAsia="Times New Roman" w:hAnsi="Times New Roman" w:cs="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B10A4E"/>
    <w:pPr>
      <w:spacing w:after="120"/>
    </w:pPr>
  </w:style>
  <w:style w:type="character" w:customStyle="1" w:styleId="TekstpodstawowyZnak">
    <w:name w:val="Tekst podstawowy Znak"/>
    <w:basedOn w:val="Domylnaczcionkaakapitu"/>
    <w:link w:val="Tekstpodstawowy"/>
    <w:rsid w:val="00B10A4E"/>
    <w:rPr>
      <w:rFonts w:ascii="Times New Roman" w:eastAsia="Times New Roman" w:hAnsi="Times New Roman" w:cs="Times New Roman"/>
      <w:sz w:val="20"/>
      <w:szCs w:val="20"/>
    </w:rPr>
  </w:style>
  <w:style w:type="paragraph" w:customStyle="1" w:styleId="ZnakZnak1">
    <w:name w:val="Znak Znak1"/>
    <w:basedOn w:val="Normalny"/>
    <w:rsid w:val="00B10A4E"/>
    <w:pPr>
      <w:keepLines w:val="0"/>
      <w:suppressAutoHyphens w:val="0"/>
    </w:pPr>
    <w:rPr>
      <w:rFonts w:ascii="Arial" w:hAnsi="Arial" w:cs="Arial"/>
      <w:sz w:val="24"/>
      <w:szCs w:val="24"/>
      <w:lang w:eastAsia="pl-PL"/>
    </w:rPr>
  </w:style>
  <w:style w:type="paragraph" w:styleId="Akapitzlist">
    <w:name w:val="List Paragraph"/>
    <w:basedOn w:val="Normalny"/>
    <w:uiPriority w:val="99"/>
    <w:qFormat/>
    <w:rsid w:val="00C415C7"/>
    <w:pPr>
      <w:ind w:left="720"/>
      <w:contextualSpacing/>
    </w:pPr>
  </w:style>
  <w:style w:type="paragraph" w:customStyle="1" w:styleId="Default">
    <w:name w:val="Default"/>
    <w:rsid w:val="00AD1289"/>
    <w:pPr>
      <w:autoSpaceDE w:val="0"/>
      <w:autoSpaceDN w:val="0"/>
      <w:adjustRightInd w:val="0"/>
      <w:spacing w:after="0" w:line="240" w:lineRule="auto"/>
    </w:pPr>
    <w:rPr>
      <w:rFonts w:ascii="Calibri" w:hAnsi="Calibri" w:cs="Calibri"/>
      <w:color w:val="000000"/>
      <w:sz w:val="24"/>
      <w:szCs w:val="24"/>
    </w:rPr>
  </w:style>
  <w:style w:type="paragraph" w:styleId="Tekstdymka">
    <w:name w:val="Balloon Text"/>
    <w:basedOn w:val="Normalny"/>
    <w:link w:val="TekstdymkaZnak"/>
    <w:uiPriority w:val="99"/>
    <w:semiHidden/>
    <w:unhideWhenUsed/>
    <w:rsid w:val="00FD3103"/>
    <w:rPr>
      <w:rFonts w:ascii="Segoe UI" w:hAnsi="Segoe UI" w:cs="Segoe UI"/>
      <w:sz w:val="18"/>
      <w:szCs w:val="18"/>
    </w:rPr>
  </w:style>
  <w:style w:type="character" w:customStyle="1" w:styleId="TekstdymkaZnak">
    <w:name w:val="Tekst dymka Znak"/>
    <w:basedOn w:val="Domylnaczcionkaakapitu"/>
    <w:link w:val="Tekstdymka"/>
    <w:uiPriority w:val="99"/>
    <w:semiHidden/>
    <w:rsid w:val="00FD310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9</Pages>
  <Words>3047</Words>
  <Characters>18288</Characters>
  <Application>Microsoft Office Word</Application>
  <DocSecurity>0</DocSecurity>
  <Lines>152</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2019-05-13T12:35:00Z</cp:lastPrinted>
  <dcterms:created xsi:type="dcterms:W3CDTF">2019-05-13T12:16:00Z</dcterms:created>
  <dcterms:modified xsi:type="dcterms:W3CDTF">2019-05-13T12:35:00Z</dcterms:modified>
</cp:coreProperties>
</file>