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9CCC8" w14:textId="77777777" w:rsidR="00B331B9" w:rsidRDefault="00B331B9" w:rsidP="00B331B9">
      <w:pPr>
        <w:pStyle w:val="Teksttreci110"/>
        <w:shd w:val="clear" w:color="auto" w:fill="auto"/>
        <w:spacing w:after="24" w:line="270" w:lineRule="exact"/>
        <w:ind w:left="280"/>
        <w:jc w:val="right"/>
        <w:rPr>
          <w:rFonts w:ascii="Times New Roman" w:eastAsia="Times New Roman" w:hAnsi="Times New Roman" w:cs="Times New Roman"/>
          <w:b/>
          <w:bCs/>
          <w:sz w:val="24"/>
          <w:szCs w:val="24"/>
        </w:rPr>
      </w:pPr>
      <w:bookmarkStart w:id="0" w:name="_Hlk84854308"/>
      <w:r>
        <w:rPr>
          <w:rFonts w:ascii="Times New Roman" w:eastAsia="Times New Roman" w:hAnsi="Times New Roman" w:cs="Times New Roman"/>
          <w:b/>
          <w:bCs/>
          <w:sz w:val="24"/>
          <w:szCs w:val="24"/>
        </w:rPr>
        <w:t>Załącznik nr 1 do SWZ</w:t>
      </w:r>
    </w:p>
    <w:p w14:paraId="66E1DAC9" w14:textId="77777777" w:rsidR="00B331B9" w:rsidRPr="00083260" w:rsidRDefault="00B331B9" w:rsidP="00B331B9">
      <w:pPr>
        <w:pStyle w:val="Teksttreci110"/>
        <w:shd w:val="clear" w:color="auto" w:fill="auto"/>
        <w:spacing w:after="24" w:line="270" w:lineRule="exact"/>
        <w:ind w:left="280"/>
        <w:jc w:val="center"/>
        <w:rPr>
          <w:rFonts w:ascii="Times New Roman" w:eastAsia="Times New Roman" w:hAnsi="Times New Roman" w:cs="Times New Roman"/>
          <w:b/>
          <w:bCs/>
          <w:sz w:val="24"/>
          <w:szCs w:val="24"/>
        </w:rPr>
      </w:pPr>
      <w:r w:rsidRPr="00083260">
        <w:rPr>
          <w:rFonts w:ascii="Times New Roman" w:eastAsia="Times New Roman" w:hAnsi="Times New Roman" w:cs="Times New Roman"/>
          <w:b/>
          <w:bCs/>
          <w:sz w:val="24"/>
          <w:szCs w:val="24"/>
        </w:rPr>
        <w:t>FORMULARZ OFERTOWY</w:t>
      </w:r>
    </w:p>
    <w:p w14:paraId="019351D3" w14:textId="77777777" w:rsidR="00B331B9" w:rsidRPr="00083260" w:rsidRDefault="00B331B9" w:rsidP="00B331B9">
      <w:pPr>
        <w:pStyle w:val="Teksttreci110"/>
        <w:shd w:val="clear" w:color="auto" w:fill="auto"/>
        <w:spacing w:after="24" w:line="270" w:lineRule="exact"/>
        <w:ind w:left="280"/>
        <w:jc w:val="center"/>
        <w:rPr>
          <w:rFonts w:ascii="Times New Roman" w:eastAsia="Times New Roman" w:hAnsi="Times New Roman" w:cs="Times New Roman"/>
          <w:b/>
          <w:bCs/>
          <w:sz w:val="24"/>
          <w:szCs w:val="24"/>
        </w:rPr>
      </w:pPr>
    </w:p>
    <w:p w14:paraId="0BB6C859" w14:textId="77777777" w:rsidR="00B331B9" w:rsidRPr="00083260" w:rsidRDefault="00B331B9" w:rsidP="00B331B9">
      <w:pPr>
        <w:spacing w:line="696" w:lineRule="exact"/>
        <w:ind w:left="20" w:right="1"/>
        <w:rPr>
          <w:rFonts w:ascii="Times New Roman" w:eastAsia="Times New Roman" w:hAnsi="Times New Roman" w:cs="Times New Roman"/>
        </w:rPr>
      </w:pPr>
      <w:r w:rsidRPr="00083260">
        <w:rPr>
          <w:rFonts w:ascii="Times New Roman" w:eastAsia="Times New Roman" w:hAnsi="Times New Roman" w:cs="Times New Roman"/>
        </w:rPr>
        <w:t>Wykonawca:</w:t>
      </w:r>
      <w:r w:rsidRPr="00083260">
        <w:rPr>
          <w:rFonts w:ascii="Times New Roman" w:hAnsi="Times New Roman" w:cs="Times New Roman"/>
        </w:rPr>
        <w:tab/>
      </w:r>
      <w:r w:rsidRPr="00083260">
        <w:rPr>
          <w:rFonts w:ascii="Times New Roman" w:hAnsi="Times New Roman" w:cs="Times New Roman"/>
        </w:rPr>
        <w:tab/>
      </w:r>
      <w:r w:rsidRPr="00083260">
        <w:rPr>
          <w:rFonts w:ascii="Times New Roman" w:eastAsia="Times New Roman" w:hAnsi="Times New Roman" w:cs="Times New Roman"/>
        </w:rPr>
        <w:t>………………………………………………………….</w:t>
      </w:r>
    </w:p>
    <w:p w14:paraId="7E30B6C0" w14:textId="77777777" w:rsidR="00B331B9" w:rsidRPr="00083260" w:rsidRDefault="00B331B9" w:rsidP="00B331B9">
      <w:pPr>
        <w:spacing w:line="696" w:lineRule="exact"/>
        <w:ind w:left="20" w:right="1"/>
        <w:rPr>
          <w:rFonts w:ascii="Times New Roman" w:eastAsia="Times New Roman" w:hAnsi="Times New Roman" w:cs="Times New Roman"/>
        </w:rPr>
      </w:pPr>
      <w:r w:rsidRPr="00083260">
        <w:rPr>
          <w:rFonts w:ascii="Times New Roman" w:eastAsia="Times New Roman" w:hAnsi="Times New Roman" w:cs="Times New Roman"/>
        </w:rPr>
        <w:t>adres:</w:t>
      </w:r>
      <w:r w:rsidRPr="00083260">
        <w:rPr>
          <w:rFonts w:ascii="Times New Roman" w:hAnsi="Times New Roman" w:cs="Times New Roman"/>
        </w:rPr>
        <w:tab/>
      </w:r>
      <w:r w:rsidRPr="00083260">
        <w:rPr>
          <w:rFonts w:ascii="Times New Roman" w:hAnsi="Times New Roman" w:cs="Times New Roman"/>
        </w:rPr>
        <w:tab/>
      </w:r>
      <w:r w:rsidRPr="00083260">
        <w:rPr>
          <w:rFonts w:ascii="Times New Roman" w:hAnsi="Times New Roman" w:cs="Times New Roman"/>
        </w:rPr>
        <w:tab/>
      </w:r>
      <w:r w:rsidRPr="00083260">
        <w:rPr>
          <w:rFonts w:ascii="Times New Roman" w:eastAsia="Times New Roman" w:hAnsi="Times New Roman" w:cs="Times New Roman"/>
        </w:rPr>
        <w:t>………………………………………………………….</w:t>
      </w:r>
    </w:p>
    <w:p w14:paraId="2DDFE6D7" w14:textId="77777777" w:rsidR="00B331B9" w:rsidRPr="00083260" w:rsidRDefault="00B331B9" w:rsidP="00B331B9">
      <w:pPr>
        <w:spacing w:line="696" w:lineRule="exact"/>
        <w:ind w:left="20" w:right="1"/>
        <w:rPr>
          <w:rFonts w:ascii="Times New Roman" w:eastAsia="Times New Roman" w:hAnsi="Times New Roman" w:cs="Times New Roman"/>
        </w:rPr>
      </w:pPr>
      <w:proofErr w:type="spellStart"/>
      <w:r w:rsidRPr="00083260">
        <w:rPr>
          <w:rFonts w:ascii="Times New Roman" w:eastAsia="Times New Roman" w:hAnsi="Times New Roman" w:cs="Times New Roman"/>
        </w:rPr>
        <w:t>tel</w:t>
      </w:r>
      <w:proofErr w:type="spellEnd"/>
      <w:r w:rsidRPr="00083260">
        <w:rPr>
          <w:rFonts w:ascii="Times New Roman" w:eastAsia="Times New Roman" w:hAnsi="Times New Roman" w:cs="Times New Roman"/>
        </w:rPr>
        <w:t>/</w:t>
      </w:r>
      <w:r>
        <w:rPr>
          <w:rFonts w:ascii="Times New Roman" w:eastAsia="Times New Roman" w:hAnsi="Times New Roman" w:cs="Times New Roman"/>
        </w:rPr>
        <w:t xml:space="preserve">mail </w:t>
      </w:r>
      <w:r w:rsidRPr="00083260">
        <w:rPr>
          <w:rFonts w:ascii="Times New Roman" w:hAnsi="Times New Roman" w:cs="Times New Roman"/>
        </w:rPr>
        <w:tab/>
      </w:r>
      <w:r w:rsidRPr="00083260">
        <w:rPr>
          <w:rFonts w:ascii="Times New Roman" w:eastAsia="Times New Roman" w:hAnsi="Times New Roman" w:cs="Times New Roman"/>
        </w:rPr>
        <w:t>………………………………………………………….</w:t>
      </w:r>
    </w:p>
    <w:p w14:paraId="01A78460" w14:textId="77777777" w:rsidR="00B331B9" w:rsidRPr="00083260" w:rsidRDefault="00B331B9" w:rsidP="00B331B9">
      <w:pPr>
        <w:spacing w:after="70" w:line="230" w:lineRule="exact"/>
        <w:ind w:left="20" w:right="1"/>
        <w:rPr>
          <w:rFonts w:ascii="Times New Roman" w:eastAsia="Times New Roman" w:hAnsi="Times New Roman" w:cs="Times New Roman"/>
        </w:rPr>
      </w:pPr>
    </w:p>
    <w:p w14:paraId="128E082E" w14:textId="77777777" w:rsidR="00B331B9" w:rsidRPr="00083260" w:rsidRDefault="00B331B9" w:rsidP="00B331B9">
      <w:pPr>
        <w:spacing w:after="70" w:line="230" w:lineRule="exact"/>
        <w:ind w:left="20" w:right="1"/>
        <w:rPr>
          <w:rFonts w:ascii="Times New Roman" w:eastAsia="Times New Roman" w:hAnsi="Times New Roman" w:cs="Times New Roman"/>
        </w:rPr>
      </w:pPr>
      <w:r w:rsidRPr="00083260">
        <w:rPr>
          <w:rFonts w:ascii="Times New Roman" w:eastAsia="Times New Roman" w:hAnsi="Times New Roman" w:cs="Times New Roman"/>
        </w:rPr>
        <w:t>składamy niniejszą ofertę.</w:t>
      </w:r>
    </w:p>
    <w:p w14:paraId="6DDC941E" w14:textId="77777777" w:rsidR="00B331B9" w:rsidRDefault="00B331B9" w:rsidP="00B331B9">
      <w:pPr>
        <w:spacing w:before="373" w:after="97" w:line="230" w:lineRule="exact"/>
        <w:ind w:left="426" w:right="1" w:hanging="426"/>
        <w:rPr>
          <w:rStyle w:val="TeksttreciPogrubienie"/>
          <w:rFonts w:ascii="Times New Roman" w:eastAsia="Times New Roman" w:hAnsi="Times New Roman" w:cs="Times New Roman"/>
          <w:sz w:val="24"/>
          <w:szCs w:val="24"/>
        </w:rPr>
      </w:pPr>
      <w:bookmarkStart w:id="1" w:name="bookmark68"/>
      <w:r w:rsidRPr="00083260">
        <w:rPr>
          <w:rStyle w:val="TeksttreciPogrubienie"/>
          <w:rFonts w:ascii="Times New Roman" w:eastAsia="Times New Roman" w:hAnsi="Times New Roman" w:cs="Times New Roman"/>
          <w:sz w:val="24"/>
          <w:szCs w:val="24"/>
        </w:rPr>
        <w:t xml:space="preserve">OFERUJEMY WYKONANIE ZAMÓWIENIA zgodnie z wymogami zawartymi w Specyfikacji Warunków Zamówienia </w:t>
      </w:r>
      <w:r>
        <w:rPr>
          <w:rStyle w:val="TeksttreciPogrubienie"/>
          <w:rFonts w:ascii="Times New Roman" w:eastAsia="Times New Roman" w:hAnsi="Times New Roman" w:cs="Times New Roman"/>
          <w:sz w:val="24"/>
          <w:szCs w:val="24"/>
        </w:rPr>
        <w:t>na zadanie pn.</w:t>
      </w:r>
    </w:p>
    <w:p w14:paraId="422B2C36" w14:textId="77777777" w:rsidR="00B331B9" w:rsidRPr="0096459C" w:rsidRDefault="00B331B9" w:rsidP="00B331B9">
      <w:pPr>
        <w:spacing w:before="373" w:after="97" w:line="230" w:lineRule="exact"/>
        <w:ind w:left="426" w:right="1" w:hanging="426"/>
        <w:jc w:val="center"/>
        <w:rPr>
          <w:rStyle w:val="TeksttreciPogrubienie"/>
          <w:rFonts w:ascii="Times New Roman" w:eastAsia="Times New Roman" w:hAnsi="Times New Roman" w:cs="Times New Roman"/>
          <w:sz w:val="24"/>
          <w:szCs w:val="24"/>
        </w:rPr>
      </w:pPr>
      <w:r w:rsidRPr="0096459C">
        <w:t>„</w:t>
      </w:r>
      <w:r w:rsidRPr="0096459C">
        <w:rPr>
          <w:rStyle w:val="TeksttreciPogrubienie"/>
          <w:rFonts w:ascii="Times New Roman" w:eastAsia="Times New Roman" w:hAnsi="Times New Roman" w:cs="Times New Roman"/>
          <w:sz w:val="24"/>
          <w:szCs w:val="24"/>
        </w:rPr>
        <w:t>Zakup samochodu dla</w:t>
      </w:r>
      <w:r>
        <w:rPr>
          <w:rStyle w:val="TeksttreciPogrubienie"/>
          <w:rFonts w:ascii="Times New Roman" w:eastAsia="Times New Roman" w:hAnsi="Times New Roman" w:cs="Times New Roman"/>
          <w:sz w:val="24"/>
          <w:szCs w:val="24"/>
        </w:rPr>
        <w:t xml:space="preserve"> OSP Sobolew”</w:t>
      </w:r>
    </w:p>
    <w:p w14:paraId="0D4BE5AB" w14:textId="77777777" w:rsidR="00B331B9" w:rsidRPr="00083260" w:rsidRDefault="00B331B9" w:rsidP="00B331B9">
      <w:pPr>
        <w:spacing w:before="373" w:after="97" w:line="230" w:lineRule="exact"/>
        <w:ind w:left="426" w:right="1" w:hanging="426"/>
        <w:rPr>
          <w:rStyle w:val="TeksttreciPogrubienie"/>
          <w:rFonts w:ascii="Times New Roman" w:eastAsia="Times New Roman" w:hAnsi="Times New Roman" w:cs="Times New Roman"/>
          <w:sz w:val="24"/>
          <w:szCs w:val="24"/>
        </w:rPr>
      </w:pPr>
      <w:r w:rsidRPr="00083260">
        <w:rPr>
          <w:rStyle w:val="TeksttreciPogrubienie"/>
          <w:rFonts w:ascii="Times New Roman" w:eastAsia="Times New Roman" w:hAnsi="Times New Roman" w:cs="Times New Roman"/>
          <w:sz w:val="24"/>
          <w:szCs w:val="24"/>
        </w:rPr>
        <w:t>za ce</w:t>
      </w:r>
      <w:r>
        <w:rPr>
          <w:rStyle w:val="TeksttreciPogrubienie"/>
          <w:rFonts w:ascii="Times New Roman" w:eastAsia="Times New Roman" w:hAnsi="Times New Roman" w:cs="Times New Roman"/>
          <w:sz w:val="24"/>
          <w:szCs w:val="24"/>
        </w:rPr>
        <w:t>nę</w:t>
      </w:r>
      <w:r w:rsidRPr="00083260">
        <w:rPr>
          <w:rStyle w:val="TeksttreciPogrubienie"/>
          <w:rFonts w:ascii="Times New Roman" w:eastAsia="Times New Roman" w:hAnsi="Times New Roman" w:cs="Times New Roman"/>
          <w:sz w:val="24"/>
          <w:szCs w:val="24"/>
        </w:rPr>
        <w:t xml:space="preserve"> :</w:t>
      </w:r>
      <w:bookmarkEnd w:id="1"/>
    </w:p>
    <w:p w14:paraId="33B680A0" w14:textId="77777777" w:rsidR="00B331B9" w:rsidRPr="00083260" w:rsidRDefault="00B331B9" w:rsidP="00B331B9">
      <w:pPr>
        <w:spacing w:line="230" w:lineRule="exact"/>
        <w:ind w:left="20" w:right="1"/>
        <w:rPr>
          <w:rFonts w:ascii="Times New Roman" w:eastAsia="Times New Roman" w:hAnsi="Times New Roman" w:cs="Times New Roman"/>
        </w:rPr>
      </w:pPr>
    </w:p>
    <w:p w14:paraId="7B715A1B" w14:textId="77777777" w:rsidR="00B331B9" w:rsidRPr="00083260" w:rsidRDefault="00B331B9" w:rsidP="00B331B9">
      <w:pPr>
        <w:spacing w:line="230" w:lineRule="exact"/>
        <w:ind w:left="20" w:right="1"/>
        <w:rPr>
          <w:rFonts w:ascii="Times New Roman" w:eastAsia="Times New Roman" w:hAnsi="Times New Roman" w:cs="Times New Roman"/>
        </w:rPr>
      </w:pPr>
      <w:r w:rsidRPr="00083260">
        <w:rPr>
          <w:rFonts w:ascii="Times New Roman" w:eastAsia="Times New Roman" w:hAnsi="Times New Roman" w:cs="Times New Roman"/>
        </w:rPr>
        <w:t>CENA OFERTOWA:</w:t>
      </w:r>
    </w:p>
    <w:p w14:paraId="469AB1CC" w14:textId="77777777" w:rsidR="00B331B9" w:rsidRPr="00083260" w:rsidRDefault="00B331B9" w:rsidP="00B331B9">
      <w:pPr>
        <w:tabs>
          <w:tab w:val="left" w:leader="dot" w:pos="5319"/>
          <w:tab w:val="left" w:leader="dot" w:pos="5434"/>
        </w:tabs>
        <w:spacing w:line="696" w:lineRule="exact"/>
        <w:ind w:left="20" w:right="1"/>
        <w:rPr>
          <w:rFonts w:ascii="Times New Roman" w:eastAsia="Times New Roman" w:hAnsi="Times New Roman" w:cs="Times New Roman"/>
        </w:rPr>
      </w:pPr>
      <w:r w:rsidRPr="00083260">
        <w:rPr>
          <w:rFonts w:ascii="Times New Roman" w:eastAsia="Times New Roman" w:hAnsi="Times New Roman" w:cs="Times New Roman"/>
        </w:rPr>
        <w:t>Wartość netto w zł</w:t>
      </w:r>
      <w:r w:rsidRPr="00083260">
        <w:rPr>
          <w:rFonts w:ascii="Times New Roman" w:hAnsi="Times New Roman" w:cs="Times New Roman"/>
        </w:rPr>
        <w:tab/>
      </w:r>
      <w:r w:rsidRPr="00083260">
        <w:rPr>
          <w:rFonts w:ascii="Times New Roman" w:hAnsi="Times New Roman" w:cs="Times New Roman"/>
        </w:rPr>
        <w:tab/>
      </w:r>
      <w:r w:rsidRPr="00083260">
        <w:rPr>
          <w:rFonts w:ascii="Times New Roman" w:eastAsia="Times New Roman" w:hAnsi="Times New Roman" w:cs="Times New Roman"/>
        </w:rPr>
        <w:t>słownie:</w:t>
      </w:r>
      <w:r w:rsidRPr="00083260">
        <w:rPr>
          <w:rFonts w:ascii="Times New Roman" w:hAnsi="Times New Roman" w:cs="Times New Roman"/>
        </w:rPr>
        <w:tab/>
      </w:r>
      <w:r>
        <w:rPr>
          <w:rFonts w:ascii="Times New Roman" w:eastAsia="Times New Roman" w:hAnsi="Times New Roman" w:cs="Times New Roman"/>
        </w:rPr>
        <w:t>…………..</w:t>
      </w:r>
    </w:p>
    <w:p w14:paraId="37A3BFD8" w14:textId="77777777" w:rsidR="00B331B9" w:rsidRPr="00083260" w:rsidRDefault="00B331B9" w:rsidP="00B331B9">
      <w:pPr>
        <w:tabs>
          <w:tab w:val="left" w:leader="dot" w:pos="709"/>
          <w:tab w:val="left" w:leader="dot" w:pos="9072"/>
          <w:tab w:val="left" w:leader="dot" w:pos="9639"/>
        </w:tabs>
        <w:spacing w:line="696" w:lineRule="exact"/>
        <w:ind w:left="20" w:right="1"/>
        <w:rPr>
          <w:rFonts w:ascii="Times New Roman" w:eastAsia="Times New Roman" w:hAnsi="Times New Roman" w:cs="Times New Roman"/>
        </w:rPr>
      </w:pPr>
      <w:r w:rsidRPr="00083260">
        <w:rPr>
          <w:rFonts w:ascii="Times New Roman" w:eastAsia="Times New Roman" w:hAnsi="Times New Roman" w:cs="Times New Roman"/>
        </w:rPr>
        <w:t>VAT.</w:t>
      </w:r>
      <w:r w:rsidRPr="00083260">
        <w:rPr>
          <w:rFonts w:ascii="Times New Roman" w:hAnsi="Times New Roman" w:cs="Times New Roman"/>
        </w:rPr>
        <w:tab/>
      </w:r>
      <w:r w:rsidRPr="00083260">
        <w:rPr>
          <w:rFonts w:ascii="Times New Roman" w:eastAsia="Times New Roman" w:hAnsi="Times New Roman" w:cs="Times New Roman"/>
        </w:rPr>
        <w:t>%, kwota podatku w z</w:t>
      </w:r>
      <w:r w:rsidRPr="00083260">
        <w:rPr>
          <w:rFonts w:ascii="Times New Roman" w:hAnsi="Times New Roman" w:cs="Times New Roman"/>
        </w:rPr>
        <w:tab/>
      </w:r>
      <w:r w:rsidRPr="00083260">
        <w:rPr>
          <w:rFonts w:ascii="Times New Roman" w:eastAsia="Times New Roman" w:hAnsi="Times New Roman" w:cs="Times New Roman"/>
        </w:rPr>
        <w:t>, słownie:</w:t>
      </w:r>
      <w:r w:rsidRPr="00083260">
        <w:rPr>
          <w:rFonts w:ascii="Times New Roman" w:hAnsi="Times New Roman" w:cs="Times New Roman"/>
        </w:rPr>
        <w:tab/>
      </w:r>
    </w:p>
    <w:p w14:paraId="2003880E" w14:textId="77777777" w:rsidR="00B331B9" w:rsidRPr="00083260" w:rsidRDefault="00B331B9" w:rsidP="00B331B9">
      <w:pPr>
        <w:tabs>
          <w:tab w:val="left" w:leader="dot" w:pos="5348"/>
          <w:tab w:val="left" w:leader="dot" w:pos="9353"/>
          <w:tab w:val="left" w:leader="dot" w:pos="9639"/>
        </w:tabs>
        <w:spacing w:line="696" w:lineRule="exact"/>
        <w:ind w:left="20" w:right="1"/>
        <w:rPr>
          <w:rFonts w:ascii="Times New Roman" w:eastAsia="Times New Roman" w:hAnsi="Times New Roman" w:cs="Times New Roman"/>
        </w:rPr>
      </w:pPr>
      <w:r w:rsidRPr="00083260">
        <w:rPr>
          <w:rFonts w:ascii="Times New Roman" w:eastAsia="Times New Roman" w:hAnsi="Times New Roman" w:cs="Times New Roman"/>
        </w:rPr>
        <w:t>Wartość brutto w zł</w:t>
      </w:r>
      <w:r w:rsidRPr="00083260">
        <w:rPr>
          <w:rFonts w:ascii="Times New Roman" w:hAnsi="Times New Roman" w:cs="Times New Roman"/>
        </w:rPr>
        <w:tab/>
      </w:r>
      <w:r w:rsidRPr="00083260">
        <w:rPr>
          <w:rFonts w:ascii="Times New Roman" w:hAnsi="Times New Roman" w:cs="Times New Roman"/>
        </w:rPr>
        <w:tab/>
      </w:r>
      <w:r w:rsidRPr="00083260">
        <w:rPr>
          <w:rFonts w:ascii="Times New Roman" w:eastAsia="Times New Roman" w:hAnsi="Times New Roman" w:cs="Times New Roman"/>
        </w:rPr>
        <w:t xml:space="preserve"> słownie</w:t>
      </w:r>
      <w:r w:rsidRPr="00083260">
        <w:rPr>
          <w:rFonts w:ascii="Times New Roman" w:hAnsi="Times New Roman" w:cs="Times New Roman"/>
        </w:rPr>
        <w:tab/>
      </w:r>
    </w:p>
    <w:p w14:paraId="4287389C" w14:textId="77777777" w:rsidR="00B331B9" w:rsidRPr="00083260" w:rsidRDefault="00B331B9" w:rsidP="00B331B9">
      <w:pPr>
        <w:spacing w:line="293" w:lineRule="exact"/>
        <w:ind w:left="567" w:right="1" w:hanging="567"/>
        <w:rPr>
          <w:rStyle w:val="TeksttreciPogrubienie"/>
          <w:rFonts w:ascii="Times New Roman" w:eastAsia="Times New Roman" w:hAnsi="Times New Roman" w:cs="Times New Roman"/>
          <w:sz w:val="24"/>
          <w:szCs w:val="24"/>
        </w:rPr>
      </w:pPr>
    </w:p>
    <w:p w14:paraId="58938300" w14:textId="77777777" w:rsidR="00B331B9" w:rsidRPr="00083260" w:rsidRDefault="00B331B9" w:rsidP="00B331B9">
      <w:pPr>
        <w:spacing w:line="293" w:lineRule="exact"/>
        <w:ind w:left="567" w:right="1" w:hanging="567"/>
        <w:rPr>
          <w:rFonts w:ascii="Times New Roman" w:eastAsia="Times New Roman" w:hAnsi="Times New Roman" w:cs="Times New Roman"/>
        </w:rPr>
      </w:pPr>
      <w:r w:rsidRPr="00083260">
        <w:rPr>
          <w:rStyle w:val="TeksttreciPogrubienie"/>
          <w:rFonts w:ascii="Times New Roman" w:eastAsia="Times New Roman" w:hAnsi="Times New Roman" w:cs="Times New Roman"/>
          <w:sz w:val="24"/>
          <w:szCs w:val="24"/>
        </w:rPr>
        <w:t>OŚWIADCZAMY,</w:t>
      </w:r>
      <w:r w:rsidRPr="00083260">
        <w:rPr>
          <w:rFonts w:ascii="Times New Roman" w:eastAsia="Times New Roman" w:hAnsi="Times New Roman" w:cs="Times New Roman"/>
        </w:rPr>
        <w:t xml:space="preserve"> że:</w:t>
      </w:r>
    </w:p>
    <w:p w14:paraId="2E157809" w14:textId="77777777" w:rsidR="00B331B9" w:rsidRPr="00083260" w:rsidRDefault="00B331B9" w:rsidP="00B331B9">
      <w:pPr>
        <w:spacing w:line="293" w:lineRule="exact"/>
        <w:ind w:right="1"/>
        <w:rPr>
          <w:rFonts w:ascii="Times New Roman" w:eastAsia="Times New Roman" w:hAnsi="Times New Roman" w:cs="Times New Roman"/>
        </w:rPr>
      </w:pPr>
      <w:r w:rsidRPr="00083260">
        <w:rPr>
          <w:rFonts w:ascii="Times New Roman" w:eastAsia="Times New Roman" w:hAnsi="Times New Roman" w:cs="Times New Roman"/>
        </w:rPr>
        <w:t xml:space="preserve">Udzielimy Zamawiającemu gwarancji w okresie: …… </w:t>
      </w:r>
      <w:r w:rsidRPr="00083260">
        <w:rPr>
          <w:rFonts w:ascii="Times New Roman" w:hAnsi="Times New Roman" w:cs="Times New Roman"/>
        </w:rPr>
        <w:tab/>
      </w:r>
      <w:r w:rsidRPr="00083260">
        <w:rPr>
          <w:rFonts w:ascii="Times New Roman" w:eastAsia="Times New Roman" w:hAnsi="Times New Roman" w:cs="Times New Roman"/>
        </w:rPr>
        <w:t>miesięc</w:t>
      </w:r>
      <w:r>
        <w:rPr>
          <w:rFonts w:ascii="Times New Roman" w:eastAsia="Times New Roman" w:hAnsi="Times New Roman" w:cs="Times New Roman"/>
        </w:rPr>
        <w:t>y</w:t>
      </w:r>
      <w:r w:rsidRPr="00083260">
        <w:rPr>
          <w:rFonts w:ascii="Times New Roman" w:eastAsia="Times New Roman" w:hAnsi="Times New Roman" w:cs="Times New Roman"/>
        </w:rPr>
        <w:t xml:space="preserve">. </w:t>
      </w:r>
    </w:p>
    <w:p w14:paraId="08AAAD5E" w14:textId="77777777" w:rsidR="00B331B9" w:rsidRDefault="00B331B9" w:rsidP="00B331B9">
      <w:pPr>
        <w:spacing w:line="293" w:lineRule="exact"/>
        <w:ind w:left="993" w:hanging="386"/>
        <w:rPr>
          <w:rFonts w:ascii="Times New Roman" w:eastAsia="Times New Roman" w:hAnsi="Times New Roman" w:cs="Times New Roman"/>
        </w:rPr>
      </w:pPr>
    </w:p>
    <w:p w14:paraId="16C99630" w14:textId="77777777" w:rsidR="00B331B9" w:rsidRDefault="00B331B9" w:rsidP="00B331B9">
      <w:pPr>
        <w:spacing w:line="293" w:lineRule="exact"/>
        <w:ind w:left="993" w:hanging="386"/>
        <w:rPr>
          <w:rFonts w:ascii="Times New Roman" w:eastAsia="Times New Roman" w:hAnsi="Times New Roman" w:cs="Times New Roman"/>
          <w:color w:val="000000" w:themeColor="text1"/>
        </w:rPr>
      </w:pPr>
    </w:p>
    <w:p w14:paraId="4E937B44" w14:textId="77777777" w:rsidR="00B331B9" w:rsidRDefault="00B331B9" w:rsidP="00B331B9">
      <w:pPr>
        <w:spacing w:before="373" w:after="97" w:line="230" w:lineRule="exact"/>
        <w:ind w:left="426" w:right="1" w:hanging="426"/>
        <w:rPr>
          <w:rFonts w:ascii="Times New Roman" w:eastAsia="Times New Roman" w:hAnsi="Times New Roman" w:cs="Times New Roman"/>
        </w:rPr>
      </w:pPr>
      <w:r w:rsidRPr="00083260">
        <w:rPr>
          <w:rStyle w:val="TeksttreciPogrubienie"/>
          <w:rFonts w:ascii="Times New Roman" w:eastAsia="Times New Roman" w:hAnsi="Times New Roman" w:cs="Times New Roman"/>
          <w:sz w:val="24"/>
          <w:szCs w:val="24"/>
        </w:rPr>
        <w:t>TERMIN WYKONANIA ZAMÓWIENIA</w:t>
      </w:r>
      <w:r w:rsidRPr="00083260">
        <w:rPr>
          <w:rFonts w:ascii="Times New Roman" w:eastAsia="Times New Roman" w:hAnsi="Times New Roman" w:cs="Times New Roman"/>
        </w:rPr>
        <w:t xml:space="preserve">  </w:t>
      </w:r>
      <w:r>
        <w:rPr>
          <w:rFonts w:ascii="Times New Roman" w:eastAsia="Times New Roman" w:hAnsi="Times New Roman" w:cs="Times New Roman"/>
        </w:rPr>
        <w:t>70 dni kalendarzowych od dnia podpisania umowy.</w:t>
      </w:r>
      <w:r w:rsidRPr="00083260">
        <w:rPr>
          <w:rFonts w:ascii="Times New Roman" w:eastAsia="Times New Roman" w:hAnsi="Times New Roman" w:cs="Times New Roman"/>
        </w:rPr>
        <w:t xml:space="preserve"> </w:t>
      </w:r>
    </w:p>
    <w:p w14:paraId="0AECB2A7" w14:textId="77777777" w:rsidR="00B331B9" w:rsidRPr="00083260" w:rsidRDefault="00B331B9" w:rsidP="00B331B9">
      <w:pPr>
        <w:spacing w:line="293" w:lineRule="exact"/>
        <w:ind w:left="567" w:right="1" w:hanging="567"/>
        <w:rPr>
          <w:rFonts w:ascii="Times New Roman" w:eastAsia="Times New Roman" w:hAnsi="Times New Roman" w:cs="Times New Roman"/>
        </w:rPr>
      </w:pPr>
      <w:r w:rsidRPr="00083260">
        <w:rPr>
          <w:rStyle w:val="TeksttreciPogrubienie"/>
          <w:rFonts w:ascii="Times New Roman" w:eastAsia="Times New Roman" w:hAnsi="Times New Roman" w:cs="Times New Roman"/>
          <w:sz w:val="24"/>
          <w:szCs w:val="24"/>
        </w:rPr>
        <w:t>OŚWIADCZAMY,</w:t>
      </w:r>
      <w:r w:rsidRPr="00083260">
        <w:rPr>
          <w:rFonts w:ascii="Times New Roman" w:eastAsia="Times New Roman" w:hAnsi="Times New Roman" w:cs="Times New Roman"/>
        </w:rPr>
        <w:t xml:space="preserve"> że:</w:t>
      </w:r>
    </w:p>
    <w:p w14:paraId="358E6711" w14:textId="77777777" w:rsidR="00B331B9" w:rsidRPr="00083260" w:rsidRDefault="00B331B9" w:rsidP="00B331B9">
      <w:pPr>
        <w:spacing w:line="293" w:lineRule="exact"/>
        <w:rPr>
          <w:rFonts w:ascii="Times New Roman" w:eastAsia="Times New Roman" w:hAnsi="Times New Roman" w:cs="Times New Roman"/>
        </w:rPr>
      </w:pPr>
      <w:r w:rsidRPr="00083260">
        <w:rPr>
          <w:rFonts w:ascii="Times New Roman" w:eastAsia="Times New Roman" w:hAnsi="Times New Roman" w:cs="Times New Roman"/>
        </w:rPr>
        <w:t>Zapoznaliśmy się z istotnymi postanowieniami umowy, które został zawarte w SWZ,</w:t>
      </w:r>
      <w:r>
        <w:rPr>
          <w:rFonts w:ascii="Times New Roman" w:eastAsia="Times New Roman" w:hAnsi="Times New Roman" w:cs="Times New Roman"/>
        </w:rPr>
        <w:t xml:space="preserve"> </w:t>
      </w:r>
      <w:r w:rsidRPr="00083260">
        <w:rPr>
          <w:rFonts w:ascii="Times New Roman" w:eastAsia="Times New Roman" w:hAnsi="Times New Roman" w:cs="Times New Roman"/>
        </w:rPr>
        <w:t>akceptujemy je i zobowiązujemy się w przypadku wyboru naszej oferty do zawarcia umowy na wyżej wymienionych warunkach w miejscu i terminie wyznaczonym przez zamawiającego.</w:t>
      </w:r>
    </w:p>
    <w:p w14:paraId="3314CC12" w14:textId="77777777" w:rsidR="00B331B9" w:rsidRPr="00083260" w:rsidRDefault="00B331B9" w:rsidP="00B331B9">
      <w:pPr>
        <w:spacing w:line="293" w:lineRule="exact"/>
        <w:rPr>
          <w:rFonts w:ascii="Times New Roman" w:eastAsia="Times New Roman" w:hAnsi="Times New Roman" w:cs="Times New Roman"/>
        </w:rPr>
      </w:pPr>
      <w:r w:rsidRPr="00083260">
        <w:rPr>
          <w:rFonts w:ascii="Times New Roman" w:eastAsia="Times New Roman" w:hAnsi="Times New Roman" w:cs="Times New Roman"/>
        </w:rPr>
        <w:t>Zapoznaliśmy się z dokumentacją przetargową i nie wnosimy do tych dokumentów zastrzeżeń oraz uzyskaliśmy konieczne informacje i wyjaśnienia do przygotowania oferty.</w:t>
      </w:r>
    </w:p>
    <w:p w14:paraId="3FE5A0A9" w14:textId="77777777" w:rsidR="00B331B9" w:rsidRPr="00083260" w:rsidRDefault="00B331B9" w:rsidP="00B331B9">
      <w:pPr>
        <w:spacing w:line="293" w:lineRule="exact"/>
        <w:rPr>
          <w:rFonts w:ascii="Times New Roman" w:eastAsia="Times New Roman" w:hAnsi="Times New Roman" w:cs="Times New Roman"/>
        </w:rPr>
      </w:pPr>
      <w:r w:rsidRPr="00083260">
        <w:rPr>
          <w:rFonts w:ascii="Times New Roman" w:eastAsia="Times New Roman" w:hAnsi="Times New Roman" w:cs="Times New Roman"/>
        </w:rPr>
        <w:t>Żądane wynagrodzenie zawiera wszystkie koszty związane z wykonaniem przedmiotu zamówienia.</w:t>
      </w:r>
    </w:p>
    <w:p w14:paraId="6751503B" w14:textId="77777777" w:rsidR="00B331B9" w:rsidRPr="00083260" w:rsidRDefault="00B331B9" w:rsidP="00B331B9">
      <w:pPr>
        <w:tabs>
          <w:tab w:val="left" w:pos="170"/>
        </w:tabs>
        <w:spacing w:after="21" w:line="170" w:lineRule="exact"/>
        <w:ind w:left="40" w:right="1"/>
        <w:rPr>
          <w:rFonts w:ascii="Times New Roman" w:eastAsia="Times New Roman" w:hAnsi="Times New Roman" w:cs="Times New Roman"/>
        </w:rPr>
      </w:pPr>
    </w:p>
    <w:p w14:paraId="357FC34C" w14:textId="77777777" w:rsidR="00B331B9" w:rsidRPr="00083260" w:rsidRDefault="00B331B9" w:rsidP="00B331B9">
      <w:pPr>
        <w:spacing w:line="293" w:lineRule="exact"/>
        <w:ind w:left="567" w:right="1" w:hanging="567"/>
        <w:rPr>
          <w:rStyle w:val="TeksttreciPogrubienie"/>
          <w:rFonts w:ascii="Times New Roman" w:eastAsia="Times New Roman" w:hAnsi="Times New Roman" w:cs="Times New Roman"/>
          <w:b w:val="0"/>
          <w:bCs w:val="0"/>
          <w:sz w:val="24"/>
          <w:szCs w:val="24"/>
        </w:rPr>
      </w:pPr>
      <w:r w:rsidRPr="00083260">
        <w:rPr>
          <w:rStyle w:val="TeksttreciPogrubienie"/>
          <w:rFonts w:ascii="Times New Roman" w:eastAsia="Times New Roman" w:hAnsi="Times New Roman" w:cs="Times New Roman"/>
          <w:sz w:val="24"/>
          <w:szCs w:val="24"/>
        </w:rPr>
        <w:t>PRZEDSTAWIAMY poniżej parametry oferowanego przedmiotu zamówienia, spełniające wymagania postawione w Opisie Przedmiotu Zamówienia:</w:t>
      </w:r>
    </w:p>
    <w:p w14:paraId="0174089D" w14:textId="77777777" w:rsidR="00B331B9" w:rsidRPr="00083260" w:rsidRDefault="00B331B9" w:rsidP="00B331B9">
      <w:pPr>
        <w:spacing w:line="293" w:lineRule="exact"/>
        <w:ind w:right="1"/>
        <w:rPr>
          <w:rStyle w:val="TeksttreciPogrubienie"/>
          <w:rFonts w:ascii="Times New Roman" w:eastAsia="Times New Roman" w:hAnsi="Times New Roman" w:cs="Times New Roman"/>
          <w:b w:val="0"/>
          <w:bCs w:val="0"/>
          <w:sz w:val="24"/>
          <w:szCs w:val="24"/>
        </w:rPr>
      </w:pPr>
    </w:p>
    <w:p w14:paraId="5B7B25E2" w14:textId="77777777" w:rsidR="00B331B9" w:rsidRPr="00083260" w:rsidRDefault="00B331B9" w:rsidP="00B331B9">
      <w:pPr>
        <w:spacing w:line="293" w:lineRule="exact"/>
        <w:ind w:left="567" w:right="1" w:hanging="567"/>
        <w:rPr>
          <w:rStyle w:val="TeksttreciPogrubienie"/>
          <w:rFonts w:ascii="Times New Roman" w:eastAsia="Times New Roman" w:hAnsi="Times New Roman" w:cs="Times New Roman"/>
          <w:sz w:val="24"/>
          <w:szCs w:val="24"/>
        </w:rPr>
      </w:pPr>
    </w:p>
    <w:p w14:paraId="1E692772" w14:textId="77777777" w:rsidR="00B331B9" w:rsidRPr="00011FCE" w:rsidRDefault="00B331B9" w:rsidP="00B331B9">
      <w:pPr>
        <w:adjustRightInd w:val="0"/>
        <w:ind w:right="91"/>
        <w:jc w:val="both"/>
        <w:rPr>
          <w:rFonts w:ascii="Times New Roman" w:hAnsi="Times New Roman" w:cs="Times New Roman"/>
        </w:rPr>
      </w:pPr>
      <w:bookmarkStart w:id="2" w:name="bookmark72"/>
      <w:r w:rsidRPr="00017BB0">
        <w:rPr>
          <w:rFonts w:ascii="Times New Roman" w:hAnsi="Times New Roman" w:cs="Times New Roman"/>
          <w:b/>
          <w:bCs/>
        </w:rPr>
        <w:t>ZAMIERZAMY/NIE ZAMIERZAMY</w:t>
      </w:r>
      <w:r>
        <w:rPr>
          <w:rFonts w:ascii="Times New Roman" w:hAnsi="Times New Roman" w:cs="Times New Roman"/>
          <w:b/>
          <w:bCs/>
        </w:rPr>
        <w:t>*</w:t>
      </w:r>
      <w:r w:rsidRPr="00011FCE">
        <w:rPr>
          <w:rFonts w:ascii="Times New Roman" w:hAnsi="Times New Roman" w:cs="Times New Roman"/>
        </w:rPr>
        <w:t xml:space="preserve"> powierzyć podwykonawcom wykonanie następujących części zamówienia:</w:t>
      </w:r>
    </w:p>
    <w:p w14:paraId="431B0546" w14:textId="77777777" w:rsidR="00B331B9" w:rsidRPr="0096459C" w:rsidRDefault="00B331B9" w:rsidP="00B331B9">
      <w:pPr>
        <w:adjustRightInd w:val="0"/>
        <w:ind w:right="91"/>
        <w:jc w:val="both"/>
        <w:rPr>
          <w:rFonts w:ascii="Times New Roman" w:hAnsi="Times New Roman" w:cs="Times New Roman"/>
        </w:rPr>
      </w:pPr>
    </w:p>
    <w:p w14:paraId="7EA6257E" w14:textId="77777777" w:rsidR="00B331B9" w:rsidRPr="0096459C" w:rsidRDefault="00B331B9" w:rsidP="00B331B9">
      <w:pPr>
        <w:widowControl/>
        <w:tabs>
          <w:tab w:val="left" w:pos="300"/>
        </w:tabs>
        <w:suppressAutoHyphens/>
        <w:autoSpaceDE/>
        <w:autoSpaceDN/>
        <w:spacing w:line="360" w:lineRule="auto"/>
        <w:jc w:val="both"/>
        <w:rPr>
          <w:rFonts w:ascii="Times New Roman" w:hAnsi="Times New Roman" w:cs="Times New Roman"/>
        </w:rPr>
      </w:pPr>
      <w:r w:rsidRPr="0096459C">
        <w:rPr>
          <w:rFonts w:ascii="Times New Roman" w:hAnsi="Times New Roman" w:cs="Times New Roman"/>
        </w:rPr>
        <w:t xml:space="preserve">Oświadczamy, że polegamy na zdolnościach lub sytuacji innych podmiotów na zasadach określonych w art. 118 ust. 1 ustawy </w:t>
      </w:r>
      <w:proofErr w:type="spellStart"/>
      <w:r w:rsidRPr="0096459C">
        <w:rPr>
          <w:rFonts w:ascii="Times New Roman" w:hAnsi="Times New Roman" w:cs="Times New Roman"/>
        </w:rPr>
        <w:t>Pzp</w:t>
      </w:r>
      <w:proofErr w:type="spellEnd"/>
      <w:r w:rsidRPr="0096459C">
        <w:rPr>
          <w:rFonts w:ascii="Times New Roman" w:hAnsi="Times New Roman" w:cs="Times New Roman"/>
        </w:rPr>
        <w:t xml:space="preserve"> w celu potwierdzenia spełniania warunków udziału w postępowaniu w następującym zakresie:............................................................................................</w:t>
      </w:r>
    </w:p>
    <w:p w14:paraId="46F95586" w14:textId="77777777" w:rsidR="00B331B9" w:rsidRDefault="00B331B9" w:rsidP="00B331B9">
      <w:pPr>
        <w:adjustRightInd w:val="0"/>
        <w:ind w:right="91"/>
        <w:jc w:val="both"/>
        <w:rPr>
          <w:rFonts w:ascii="Arial" w:hAnsi="Arial" w:cs="Arial"/>
          <w:b/>
          <w:bCs/>
          <w:i/>
          <w:iCs/>
          <w:color w:val="000000"/>
          <w:sz w:val="18"/>
          <w:szCs w:val="18"/>
        </w:rPr>
      </w:pPr>
      <w:r>
        <w:rPr>
          <w:rFonts w:ascii="Arial" w:hAnsi="Arial" w:cs="Arial"/>
          <w:b/>
          <w:bCs/>
          <w:i/>
          <w:iCs/>
          <w:color w:val="000000"/>
          <w:sz w:val="18"/>
          <w:szCs w:val="18"/>
        </w:rPr>
        <w:t>*skreślić</w:t>
      </w:r>
    </w:p>
    <w:p w14:paraId="6652CE2B" w14:textId="77777777" w:rsidR="00B331B9" w:rsidRDefault="00B331B9" w:rsidP="00B331B9">
      <w:pPr>
        <w:adjustRightInd w:val="0"/>
        <w:ind w:right="91"/>
        <w:jc w:val="both"/>
        <w:rPr>
          <w:rFonts w:ascii="Arial" w:hAnsi="Arial" w:cs="Arial"/>
        </w:rPr>
      </w:pPr>
      <w:r>
        <w:rPr>
          <w:rFonts w:ascii="Arial" w:hAnsi="Arial" w:cs="Arial"/>
          <w:b/>
          <w:bCs/>
          <w:i/>
          <w:iCs/>
          <w:color w:val="000000"/>
          <w:sz w:val="18"/>
          <w:szCs w:val="18"/>
        </w:rPr>
        <w:t xml:space="preserve">Uwaga: </w:t>
      </w:r>
      <w:r>
        <w:rPr>
          <w:rFonts w:ascii="Arial" w:hAnsi="Arial" w:cs="Arial"/>
          <w:i/>
          <w:iCs/>
          <w:color w:val="000000"/>
          <w:sz w:val="18"/>
          <w:szCs w:val="18"/>
        </w:rPr>
        <w:t xml:space="preserve">Zobowiązanie tych podmiotów do oddania do dyspozycji Wykonawcy niezbędnych zasobów na potrzeby realizacji zamówienia należy przedstawić </w:t>
      </w:r>
      <w:r>
        <w:rPr>
          <w:rFonts w:ascii="Arial" w:hAnsi="Arial" w:cs="Arial"/>
          <w:b/>
          <w:bCs/>
          <w:i/>
          <w:iCs/>
          <w:color w:val="000000"/>
          <w:sz w:val="18"/>
          <w:szCs w:val="18"/>
        </w:rPr>
        <w:t>w oryginale</w:t>
      </w:r>
    </w:p>
    <w:p w14:paraId="11BC3552" w14:textId="77777777" w:rsidR="00B331B9" w:rsidRDefault="00B331B9" w:rsidP="00B331B9">
      <w:pPr>
        <w:adjustRightInd w:val="0"/>
        <w:ind w:left="360" w:right="91"/>
        <w:jc w:val="both"/>
        <w:rPr>
          <w:rFonts w:ascii="Arial" w:hAnsi="Arial" w:cs="Arial"/>
        </w:rPr>
      </w:pPr>
    </w:p>
    <w:p w14:paraId="7C563B44" w14:textId="77777777" w:rsidR="00B331B9" w:rsidRPr="00BB5077" w:rsidRDefault="00B331B9" w:rsidP="00B331B9">
      <w:pPr>
        <w:adjustRightInd w:val="0"/>
        <w:ind w:right="91"/>
        <w:jc w:val="both"/>
        <w:rPr>
          <w:rFonts w:ascii="Arial" w:hAnsi="Arial" w:cs="Arial"/>
        </w:rPr>
      </w:pPr>
    </w:p>
    <w:p w14:paraId="132C8D8D" w14:textId="77777777" w:rsidR="00B331B9" w:rsidRPr="00D62CA5" w:rsidRDefault="00B331B9" w:rsidP="00B331B9">
      <w:pPr>
        <w:adjustRightInd w:val="0"/>
        <w:ind w:right="91"/>
        <w:jc w:val="both"/>
        <w:rPr>
          <w:rFonts w:ascii="Times New Roman" w:eastAsia="Times New Roman" w:hAnsi="Times New Roman" w:cs="Times New Roman"/>
        </w:rPr>
      </w:pPr>
      <w:r w:rsidRPr="00D62CA5">
        <w:rPr>
          <w:rFonts w:ascii="Times New Roman" w:eastAsia="Times New Roman" w:hAnsi="Times New Roman" w:cs="Times New Roman"/>
        </w:rPr>
        <w:t>Kategoria przedsiębiorstwa Wykonawcy (niepotrzebne skreślić):</w:t>
      </w:r>
    </w:p>
    <w:p w14:paraId="2F3F18CA" w14:textId="77777777" w:rsidR="00B331B9" w:rsidRPr="00D62CA5" w:rsidRDefault="00B331B9" w:rsidP="00B331B9">
      <w:pPr>
        <w:adjustRightInd w:val="0"/>
        <w:ind w:right="91"/>
        <w:jc w:val="both"/>
        <w:rPr>
          <w:rFonts w:ascii="Times New Roman" w:eastAsia="Times New Roman" w:hAnsi="Times New Roman" w:cs="Times New Roman"/>
        </w:rPr>
      </w:pPr>
    </w:p>
    <w:p w14:paraId="22A6CA90" w14:textId="77777777" w:rsidR="00B331B9" w:rsidRPr="00D62CA5" w:rsidRDefault="00B331B9" w:rsidP="00B331B9">
      <w:pPr>
        <w:adjustRightInd w:val="0"/>
        <w:ind w:left="360" w:right="91"/>
        <w:jc w:val="both"/>
        <w:rPr>
          <w:rFonts w:ascii="Times New Roman" w:eastAsia="Times New Roman" w:hAnsi="Times New Roman" w:cs="Times New Roman"/>
        </w:rPr>
      </w:pPr>
      <w:r w:rsidRPr="00D62CA5">
        <w:rPr>
          <w:rFonts w:ascii="Times New Roman" w:eastAsia="Times New Roman" w:hAnsi="Times New Roman" w:cs="Times New Roman"/>
        </w:rPr>
        <w:t>mikro przedsiębiorstwo / małe przedsiębiorstwo / średnie przedsiębiorstwo / inna 1)</w:t>
      </w:r>
    </w:p>
    <w:p w14:paraId="73B5AD3B" w14:textId="77777777" w:rsidR="00B331B9" w:rsidRDefault="00B331B9" w:rsidP="00B331B9">
      <w:pPr>
        <w:adjustRightInd w:val="0"/>
        <w:ind w:right="91"/>
        <w:jc w:val="both"/>
        <w:rPr>
          <w:rFonts w:ascii="Arial" w:hAnsi="Arial" w:cs="Arial"/>
        </w:rPr>
      </w:pPr>
    </w:p>
    <w:p w14:paraId="1BC3B61C" w14:textId="77777777" w:rsidR="00B331B9" w:rsidRPr="00D62CA5" w:rsidRDefault="00B331B9" w:rsidP="00B331B9">
      <w:pPr>
        <w:adjustRightInd w:val="0"/>
        <w:ind w:right="91"/>
        <w:jc w:val="both"/>
        <w:rPr>
          <w:rFonts w:ascii="Times New Roman" w:eastAsia="Times New Roman" w:hAnsi="Times New Roman" w:cs="Times New Roman"/>
        </w:rPr>
      </w:pPr>
      <w:r w:rsidRPr="00D62CA5">
        <w:rPr>
          <w:rFonts w:ascii="Times New Roman" w:eastAsia="Times New Roman" w:hAnsi="Times New Roman" w:cs="Times New Roman"/>
        </w:rPr>
        <w:t xml:space="preserve">Integralną część oferty stanowią następujące dokumenty: </w:t>
      </w:r>
    </w:p>
    <w:p w14:paraId="3E2E0572" w14:textId="77777777" w:rsidR="00B331B9" w:rsidRPr="0096459C" w:rsidRDefault="00B331B9" w:rsidP="00481EDA">
      <w:pPr>
        <w:numPr>
          <w:ilvl w:val="1"/>
          <w:numId w:val="1"/>
        </w:numPr>
        <w:adjustRightInd w:val="0"/>
        <w:ind w:right="91" w:hanging="360"/>
        <w:jc w:val="both"/>
        <w:rPr>
          <w:rFonts w:ascii="Arial" w:hAnsi="Arial" w:cs="Arial"/>
        </w:rPr>
      </w:pPr>
      <w:r>
        <w:t>............................................................................</w:t>
      </w:r>
    </w:p>
    <w:p w14:paraId="0693C5E0" w14:textId="77777777" w:rsidR="00B331B9" w:rsidRPr="0096459C" w:rsidRDefault="00B331B9" w:rsidP="00481EDA">
      <w:pPr>
        <w:numPr>
          <w:ilvl w:val="1"/>
          <w:numId w:val="1"/>
        </w:numPr>
        <w:adjustRightInd w:val="0"/>
        <w:ind w:right="91" w:hanging="284"/>
        <w:jc w:val="both"/>
        <w:rPr>
          <w:rFonts w:ascii="Arial" w:hAnsi="Arial" w:cs="Arial"/>
        </w:rPr>
      </w:pPr>
      <w:r w:rsidRPr="0096459C">
        <w:rPr>
          <w:rFonts w:ascii="Arial" w:hAnsi="Arial" w:cs="Arial"/>
        </w:rPr>
        <w:t>………………………………………………………</w:t>
      </w:r>
    </w:p>
    <w:bookmarkEnd w:id="2"/>
    <w:p w14:paraId="6E1AE595" w14:textId="77777777" w:rsidR="00B331B9" w:rsidRPr="00CE083D" w:rsidRDefault="00B331B9" w:rsidP="00B331B9">
      <w:pPr>
        <w:adjustRightInd w:val="0"/>
        <w:spacing w:line="200" w:lineRule="exact"/>
        <w:rPr>
          <w:rFonts w:ascii="Arial" w:hAnsi="Arial" w:cs="Arial"/>
        </w:rPr>
      </w:pPr>
    </w:p>
    <w:p w14:paraId="18E682B6" w14:textId="77777777" w:rsidR="00B331B9" w:rsidRPr="00CE083D" w:rsidRDefault="00B331B9" w:rsidP="00B331B9">
      <w:pPr>
        <w:adjustRightInd w:val="0"/>
        <w:ind w:left="198" w:right="-20"/>
        <w:rPr>
          <w:rFonts w:ascii="Arial" w:hAnsi="Arial" w:cs="Arial"/>
          <w:b/>
          <w:bCs/>
        </w:rPr>
      </w:pPr>
    </w:p>
    <w:p w14:paraId="5E314413" w14:textId="77777777" w:rsidR="00B331B9" w:rsidRDefault="00B331B9" w:rsidP="00B331B9">
      <w:pPr>
        <w:ind w:right="198"/>
        <w:jc w:val="center"/>
        <w:rPr>
          <w:b/>
          <w:sz w:val="18"/>
        </w:rPr>
      </w:pPr>
      <w:bookmarkStart w:id="3" w:name="_Hlk100838358"/>
      <w:r>
        <w:rPr>
          <w:b/>
          <w:color w:val="FF0000"/>
          <w:sz w:val="18"/>
          <w:u w:val="single" w:color="FF0000"/>
        </w:rPr>
        <w:t>Proszę o podpisanie podpisem elektronicznym</w:t>
      </w:r>
    </w:p>
    <w:bookmarkEnd w:id="3"/>
    <w:p w14:paraId="230D8371" w14:textId="77777777" w:rsidR="00B331B9" w:rsidRPr="001602BB" w:rsidRDefault="00B331B9" w:rsidP="00B331B9">
      <w:pPr>
        <w:adjustRightInd w:val="0"/>
        <w:ind w:left="360" w:right="91"/>
        <w:jc w:val="both"/>
        <w:rPr>
          <w:rFonts w:ascii="Arial" w:hAnsi="Arial" w:cs="Arial"/>
          <w:b/>
          <w:bCs/>
        </w:rPr>
      </w:pPr>
    </w:p>
    <w:p w14:paraId="5878472A" w14:textId="77777777" w:rsidR="00B331B9" w:rsidRDefault="00B331B9" w:rsidP="00481EDA">
      <w:pPr>
        <w:pStyle w:val="Akapitzlist"/>
        <w:numPr>
          <w:ilvl w:val="0"/>
          <w:numId w:val="2"/>
        </w:numPr>
        <w:spacing w:before="127"/>
        <w:ind w:left="142" w:right="545" w:hanging="360"/>
        <w:rPr>
          <w:i/>
          <w:sz w:val="18"/>
        </w:rPr>
      </w:pPr>
      <w:r>
        <w:rPr>
          <w:b/>
          <w:i/>
          <w:sz w:val="18"/>
        </w:rPr>
        <w:t xml:space="preserve">mikroprzedsiębiorstwo </w:t>
      </w:r>
      <w:r>
        <w:rPr>
          <w:i/>
          <w:sz w:val="18"/>
        </w:rPr>
        <w:t>– to przedsiębiorstwo zatrudniające mniej niż 10 osób i którego roczny obrót lub roczna suma bilansowa nie przekracza 2 mln.</w:t>
      </w:r>
      <w:r>
        <w:rPr>
          <w:i/>
          <w:spacing w:val="-3"/>
          <w:sz w:val="18"/>
        </w:rPr>
        <w:t xml:space="preserve"> </w:t>
      </w:r>
      <w:r>
        <w:rPr>
          <w:i/>
          <w:sz w:val="18"/>
        </w:rPr>
        <w:t>EUR;</w:t>
      </w:r>
    </w:p>
    <w:p w14:paraId="194EEA2E" w14:textId="77777777" w:rsidR="00B331B9" w:rsidRDefault="00B331B9" w:rsidP="00481EDA">
      <w:pPr>
        <w:pStyle w:val="Akapitzlist"/>
        <w:numPr>
          <w:ilvl w:val="0"/>
          <w:numId w:val="2"/>
        </w:numPr>
        <w:spacing w:before="127"/>
        <w:ind w:left="142" w:right="545" w:hanging="360"/>
        <w:rPr>
          <w:i/>
          <w:sz w:val="18"/>
        </w:rPr>
      </w:pPr>
      <w:r w:rsidRPr="001602BB">
        <w:rPr>
          <w:b/>
          <w:i/>
          <w:sz w:val="18"/>
        </w:rPr>
        <w:t xml:space="preserve">małe przedsiębiorstwo </w:t>
      </w:r>
      <w:r w:rsidRPr="001602BB">
        <w:rPr>
          <w:i/>
          <w:sz w:val="18"/>
        </w:rPr>
        <w:t>– to przedsiębiorstwo zatrudniające mniej niż 50 osób i którego roczny obrót lub roczna suma bilansowa nie przekracza 10 mln.</w:t>
      </w:r>
      <w:r w:rsidRPr="001602BB">
        <w:rPr>
          <w:i/>
          <w:spacing w:val="-3"/>
          <w:sz w:val="18"/>
        </w:rPr>
        <w:t xml:space="preserve"> </w:t>
      </w:r>
      <w:r w:rsidRPr="001602BB">
        <w:rPr>
          <w:i/>
          <w:sz w:val="18"/>
        </w:rPr>
        <w:t>EUR;</w:t>
      </w:r>
    </w:p>
    <w:p w14:paraId="037AAAFA" w14:textId="77777777" w:rsidR="00B331B9" w:rsidRDefault="00B331B9" w:rsidP="00481EDA">
      <w:pPr>
        <w:pStyle w:val="Akapitzlist"/>
        <w:numPr>
          <w:ilvl w:val="0"/>
          <w:numId w:val="2"/>
        </w:numPr>
        <w:spacing w:before="127"/>
        <w:ind w:left="142" w:right="545" w:hanging="360"/>
        <w:rPr>
          <w:i/>
          <w:sz w:val="18"/>
        </w:rPr>
      </w:pPr>
      <w:r w:rsidRPr="001602BB">
        <w:rPr>
          <w:b/>
          <w:i/>
          <w:sz w:val="18"/>
        </w:rPr>
        <w:t xml:space="preserve">średnie przedsiębiorstwa </w:t>
      </w:r>
      <w:r w:rsidRPr="001602BB">
        <w:rPr>
          <w:i/>
          <w:sz w:val="18"/>
        </w:rPr>
        <w:t>– to przedsiębiorstwa, które nie są mikroprzedsiębiorstwami ani małymi przedsiębiorstwami i które zatrudniają mniej niż 250 osób i których roczny obrót nie przekracza 50 mln. EUR lub roczna suma bilansowa nie przekracza 43 mln.</w:t>
      </w:r>
      <w:r w:rsidRPr="001602BB">
        <w:rPr>
          <w:i/>
          <w:spacing w:val="1"/>
          <w:sz w:val="18"/>
        </w:rPr>
        <w:t xml:space="preserve"> </w:t>
      </w:r>
      <w:r w:rsidRPr="001602BB">
        <w:rPr>
          <w:i/>
          <w:sz w:val="18"/>
        </w:rPr>
        <w:t>EUR.</w:t>
      </w:r>
    </w:p>
    <w:p w14:paraId="13FDD825" w14:textId="77777777" w:rsidR="00B331B9" w:rsidRPr="003A51D9" w:rsidRDefault="00B331B9" w:rsidP="00B331B9">
      <w:pPr>
        <w:pStyle w:val="Akapitzlist"/>
        <w:spacing w:before="127"/>
        <w:ind w:left="-218" w:right="545"/>
        <w:rPr>
          <w:i/>
          <w:sz w:val="18"/>
        </w:rPr>
      </w:pPr>
      <w:r w:rsidRPr="001602BB">
        <w:rPr>
          <w:i/>
          <w:sz w:val="18"/>
        </w:rPr>
        <w:t>W przypadku wykonawców wspólnie ubiegających się o zamówienie informację o kategorii przedsiębiorstwa należy przedstawić w stosunku do każdego z nich (np. członka konsorcjum, wspólnika spółki cywiln</w:t>
      </w:r>
      <w:r>
        <w:rPr>
          <w:i/>
          <w:sz w:val="18"/>
        </w:rPr>
        <w:t>a</w:t>
      </w:r>
    </w:p>
    <w:p w14:paraId="0C59B413" w14:textId="77777777" w:rsidR="00B331B9" w:rsidRDefault="00B331B9" w:rsidP="00B331B9">
      <w:pPr>
        <w:tabs>
          <w:tab w:val="left" w:pos="567"/>
        </w:tabs>
        <w:suppressAutoHyphens/>
        <w:textAlignment w:val="baseline"/>
        <w:rPr>
          <w:rFonts w:ascii="Arial" w:eastAsia="Andale Sans UI" w:hAnsi="Arial" w:cs="Arial"/>
          <w:kern w:val="2"/>
          <w:sz w:val="20"/>
          <w:szCs w:val="20"/>
          <w:lang w:bidi="hi-IN"/>
        </w:rPr>
        <w:sectPr w:rsidR="00B331B9" w:rsidSect="003B5650">
          <w:pgSz w:w="11906" w:h="16838"/>
          <w:pgMar w:top="1134" w:right="1134" w:bottom="1134" w:left="1418" w:header="709" w:footer="709" w:gutter="0"/>
          <w:cols w:space="708"/>
          <w:docGrid w:linePitch="360"/>
        </w:sectPr>
      </w:pPr>
    </w:p>
    <w:p w14:paraId="685DEBF5" w14:textId="77777777" w:rsidR="00B331B9" w:rsidRDefault="00B331B9" w:rsidP="00B331B9">
      <w:pPr>
        <w:tabs>
          <w:tab w:val="left" w:pos="567"/>
        </w:tabs>
        <w:suppressAutoHyphens/>
        <w:textAlignment w:val="baseline"/>
        <w:rPr>
          <w:rFonts w:ascii="Arial" w:eastAsia="Andale Sans UI" w:hAnsi="Arial" w:cs="Arial"/>
          <w:kern w:val="2"/>
          <w:sz w:val="20"/>
          <w:szCs w:val="20"/>
          <w:lang w:bidi="hi-IN"/>
        </w:rPr>
      </w:pPr>
    </w:p>
    <w:p w14:paraId="7631F28A" w14:textId="77777777" w:rsidR="00B331B9" w:rsidRPr="00B061EA" w:rsidRDefault="00B331B9" w:rsidP="00B331B9">
      <w:pPr>
        <w:tabs>
          <w:tab w:val="left" w:pos="567"/>
        </w:tabs>
        <w:suppressAutoHyphens/>
        <w:ind w:left="567"/>
        <w:jc w:val="right"/>
        <w:textAlignment w:val="baseline"/>
        <w:rPr>
          <w:rFonts w:ascii="Arial" w:hAnsi="Arial" w:cs="Arial"/>
          <w:kern w:val="2"/>
          <w:sz w:val="20"/>
          <w:szCs w:val="20"/>
          <w:lang w:bidi="hi-IN"/>
        </w:rPr>
      </w:pPr>
      <w:r w:rsidRPr="00B061EA">
        <w:rPr>
          <w:rFonts w:ascii="Arial" w:eastAsia="Andale Sans UI" w:hAnsi="Arial" w:cs="Arial"/>
          <w:kern w:val="2"/>
          <w:sz w:val="20"/>
          <w:szCs w:val="20"/>
          <w:lang w:bidi="hi-IN"/>
        </w:rPr>
        <w:t>Załącznik nr 2 do SWZ</w:t>
      </w:r>
    </w:p>
    <w:p w14:paraId="75327E7B" w14:textId="77777777" w:rsidR="00B331B9" w:rsidRPr="00B061EA" w:rsidRDefault="00B331B9" w:rsidP="00B331B9">
      <w:pPr>
        <w:tabs>
          <w:tab w:val="left" w:pos="567"/>
        </w:tabs>
        <w:suppressAutoHyphens/>
        <w:ind w:left="567"/>
        <w:jc w:val="both"/>
        <w:textAlignment w:val="baseline"/>
        <w:rPr>
          <w:rFonts w:ascii="Arial" w:eastAsia="Andale Sans UI" w:hAnsi="Arial" w:cs="Arial"/>
          <w:kern w:val="2"/>
          <w:sz w:val="20"/>
          <w:szCs w:val="20"/>
          <w:lang w:bidi="hi-IN"/>
        </w:rPr>
      </w:pPr>
    </w:p>
    <w:p w14:paraId="2D2B39AF" w14:textId="77777777" w:rsidR="00B331B9" w:rsidRPr="00B061EA" w:rsidRDefault="00B331B9" w:rsidP="00B331B9">
      <w:pPr>
        <w:tabs>
          <w:tab w:val="left" w:pos="567"/>
        </w:tabs>
        <w:suppressAutoHyphens/>
        <w:ind w:left="567"/>
        <w:jc w:val="both"/>
        <w:textAlignment w:val="baseline"/>
        <w:rPr>
          <w:rFonts w:ascii="Arial" w:eastAsia="Andale Sans UI" w:hAnsi="Arial" w:cs="Arial"/>
          <w:kern w:val="2"/>
          <w:sz w:val="20"/>
          <w:szCs w:val="20"/>
          <w:lang w:bidi="hi-IN"/>
        </w:rPr>
      </w:pPr>
    </w:p>
    <w:p w14:paraId="6E50B1EF" w14:textId="77777777" w:rsidR="00B331B9" w:rsidRPr="00B061EA" w:rsidRDefault="00B331B9" w:rsidP="00B331B9">
      <w:pPr>
        <w:tabs>
          <w:tab w:val="left" w:pos="567"/>
        </w:tabs>
        <w:suppressAutoHyphens/>
        <w:ind w:left="567"/>
        <w:jc w:val="both"/>
        <w:textAlignment w:val="baseline"/>
        <w:rPr>
          <w:rFonts w:ascii="Arial" w:eastAsia="Andale Sans UI" w:hAnsi="Arial" w:cs="Arial"/>
          <w:kern w:val="2"/>
          <w:sz w:val="20"/>
          <w:szCs w:val="20"/>
          <w:lang w:bidi="hi-IN"/>
        </w:rPr>
      </w:pPr>
    </w:p>
    <w:p w14:paraId="28C702FB" w14:textId="77777777" w:rsidR="00B331B9" w:rsidRPr="00B061EA" w:rsidRDefault="00B331B9" w:rsidP="00B331B9">
      <w:pPr>
        <w:suppressAutoHyphens/>
        <w:ind w:left="567"/>
        <w:jc w:val="center"/>
        <w:textAlignment w:val="baseline"/>
        <w:rPr>
          <w:rFonts w:ascii="Arial" w:eastAsia="Andale Sans UI" w:hAnsi="Arial" w:cs="Arial"/>
          <w:b/>
          <w:kern w:val="2"/>
          <w:sz w:val="20"/>
          <w:szCs w:val="20"/>
          <w:lang w:bidi="hi-IN"/>
        </w:rPr>
      </w:pPr>
      <w:bookmarkStart w:id="4" w:name="_Hlk61868507"/>
      <w:r w:rsidRPr="00B061EA">
        <w:rPr>
          <w:rFonts w:ascii="Arial" w:eastAsia="Andale Sans UI" w:hAnsi="Arial" w:cs="Arial"/>
          <w:b/>
          <w:kern w:val="2"/>
          <w:sz w:val="20"/>
          <w:szCs w:val="20"/>
          <w:u w:val="single"/>
          <w:lang w:bidi="hi-IN"/>
        </w:rPr>
        <w:t>OŚWIADCZENIE WYKONAWCY</w:t>
      </w:r>
      <w:r w:rsidRPr="00B061EA">
        <w:rPr>
          <w:rFonts w:ascii="Arial" w:eastAsia="Andale Sans UI" w:hAnsi="Arial" w:cs="Arial"/>
          <w:b/>
          <w:kern w:val="2"/>
          <w:sz w:val="20"/>
          <w:szCs w:val="20"/>
          <w:u w:val="single"/>
          <w:lang w:bidi="hi-IN"/>
        </w:rPr>
        <w:br/>
      </w:r>
      <w:r w:rsidRPr="00B061EA">
        <w:rPr>
          <w:rFonts w:ascii="Arial" w:eastAsia="Andale Sans UI" w:hAnsi="Arial" w:cs="Arial"/>
          <w:b/>
          <w:kern w:val="2"/>
          <w:sz w:val="20"/>
          <w:szCs w:val="20"/>
          <w:lang w:bidi="hi-IN"/>
        </w:rPr>
        <w:t xml:space="preserve">składane na podstawie art. </w:t>
      </w:r>
      <w:r>
        <w:rPr>
          <w:rFonts w:ascii="Arial" w:eastAsia="Andale Sans UI" w:hAnsi="Arial" w:cs="Arial"/>
          <w:b/>
          <w:kern w:val="2"/>
          <w:sz w:val="20"/>
          <w:szCs w:val="20"/>
          <w:lang w:bidi="hi-IN"/>
        </w:rPr>
        <w:t xml:space="preserve">125 ust.1 </w:t>
      </w:r>
      <w:r w:rsidRPr="00B061EA">
        <w:rPr>
          <w:rFonts w:ascii="Arial" w:eastAsia="Andale Sans UI" w:hAnsi="Arial" w:cs="Arial"/>
          <w:b/>
          <w:kern w:val="2"/>
          <w:sz w:val="20"/>
          <w:szCs w:val="20"/>
          <w:lang w:bidi="hi-IN"/>
        </w:rPr>
        <w:t xml:space="preserve">ustawy z dnia </w:t>
      </w:r>
      <w:r>
        <w:rPr>
          <w:rFonts w:ascii="Arial" w:eastAsia="Andale Sans UI" w:hAnsi="Arial" w:cs="Arial"/>
          <w:b/>
          <w:kern w:val="2"/>
          <w:sz w:val="20"/>
          <w:szCs w:val="20"/>
          <w:lang w:bidi="hi-IN"/>
        </w:rPr>
        <w:t xml:space="preserve">11 września 2019r. </w:t>
      </w:r>
    </w:p>
    <w:p w14:paraId="75CA130C" w14:textId="77777777" w:rsidR="00B331B9" w:rsidRPr="00B061EA" w:rsidRDefault="00B331B9" w:rsidP="00B331B9">
      <w:pPr>
        <w:suppressAutoHyphens/>
        <w:ind w:left="567"/>
        <w:jc w:val="center"/>
        <w:textAlignment w:val="baseline"/>
        <w:rPr>
          <w:rFonts w:ascii="Arial" w:eastAsia="Andale Sans UI" w:hAnsi="Arial" w:cs="Arial"/>
          <w:b/>
          <w:kern w:val="2"/>
          <w:sz w:val="20"/>
          <w:szCs w:val="20"/>
          <w:lang w:bidi="hi-IN"/>
        </w:rPr>
      </w:pPr>
      <w:r w:rsidRPr="00B061EA">
        <w:rPr>
          <w:rFonts w:ascii="Arial" w:eastAsia="Andale Sans UI" w:hAnsi="Arial" w:cs="Arial"/>
          <w:b/>
          <w:kern w:val="2"/>
          <w:sz w:val="20"/>
          <w:szCs w:val="20"/>
          <w:lang w:bidi="hi-IN"/>
        </w:rPr>
        <w:t xml:space="preserve">Prawo zamówień publicznych  </w:t>
      </w:r>
    </w:p>
    <w:p w14:paraId="6449B894" w14:textId="77777777" w:rsidR="00B331B9" w:rsidRPr="00B061EA" w:rsidRDefault="00B331B9" w:rsidP="00B331B9">
      <w:pPr>
        <w:suppressAutoHyphens/>
        <w:ind w:left="567"/>
        <w:jc w:val="center"/>
        <w:textAlignment w:val="baseline"/>
        <w:rPr>
          <w:rFonts w:ascii="Arial" w:eastAsia="Andale Sans UI" w:hAnsi="Arial" w:cs="Arial"/>
          <w:kern w:val="2"/>
          <w:sz w:val="20"/>
          <w:szCs w:val="20"/>
          <w:lang w:bidi="hi-IN"/>
        </w:rPr>
      </w:pPr>
      <w:r w:rsidRPr="00B061EA">
        <w:rPr>
          <w:rFonts w:ascii="Arial" w:eastAsia="Andale Sans UI" w:hAnsi="Arial" w:cs="Arial"/>
          <w:b/>
          <w:kern w:val="2"/>
          <w:sz w:val="20"/>
          <w:szCs w:val="20"/>
          <w:lang w:bidi="hi-IN"/>
        </w:rPr>
        <w:t>DOTYCZĄCE PODSTAW DO WYKLUCZENIA</w:t>
      </w:r>
      <w:r>
        <w:rPr>
          <w:rFonts w:ascii="Arial" w:eastAsia="Andale Sans UI" w:hAnsi="Arial" w:cs="Arial"/>
          <w:b/>
          <w:kern w:val="2"/>
          <w:sz w:val="20"/>
          <w:szCs w:val="20"/>
          <w:lang w:bidi="hi-IN"/>
        </w:rPr>
        <w:t xml:space="preserve"> Z POSTĘPOWANIA</w:t>
      </w:r>
      <w:r w:rsidRPr="00B061EA">
        <w:rPr>
          <w:rFonts w:ascii="Arial" w:eastAsia="Andale Sans UI" w:hAnsi="Arial" w:cs="Arial"/>
          <w:kern w:val="2"/>
          <w:sz w:val="20"/>
          <w:szCs w:val="20"/>
          <w:u w:val="single"/>
          <w:lang w:bidi="hi-IN"/>
        </w:rPr>
        <w:br/>
      </w:r>
      <w:r w:rsidRPr="00B061EA">
        <w:rPr>
          <w:rFonts w:ascii="Arial" w:eastAsia="Andale Sans UI" w:hAnsi="Arial" w:cs="Arial"/>
          <w:kern w:val="2"/>
          <w:sz w:val="20"/>
          <w:szCs w:val="20"/>
          <w:lang w:bidi="hi-IN"/>
        </w:rPr>
        <w:t xml:space="preserve">na potrzeby postępowania o udzielenie zamówienia publicznego </w:t>
      </w:r>
    </w:p>
    <w:p w14:paraId="7B3B0477" w14:textId="77777777" w:rsidR="00B331B9" w:rsidRPr="00B061EA" w:rsidRDefault="00B331B9" w:rsidP="00B331B9">
      <w:pPr>
        <w:suppressAutoHyphens/>
        <w:spacing w:line="276" w:lineRule="auto"/>
        <w:ind w:left="567"/>
        <w:jc w:val="center"/>
        <w:rPr>
          <w:rFonts w:ascii="Arial" w:eastAsia="Andale Sans UI" w:hAnsi="Arial" w:cs="Arial"/>
          <w:b/>
        </w:rPr>
      </w:pPr>
    </w:p>
    <w:p w14:paraId="22274F5B" w14:textId="77777777" w:rsidR="00B331B9" w:rsidRPr="002C28BC" w:rsidRDefault="00B331B9" w:rsidP="00B331B9">
      <w:pPr>
        <w:tabs>
          <w:tab w:val="left" w:pos="1137"/>
          <w:tab w:val="left" w:pos="1138"/>
        </w:tabs>
        <w:spacing w:line="252" w:lineRule="exact"/>
        <w:jc w:val="both"/>
      </w:pPr>
    </w:p>
    <w:p w14:paraId="591C0EEE" w14:textId="77777777" w:rsidR="00B331B9" w:rsidRPr="00D62CA5" w:rsidRDefault="00B331B9" w:rsidP="00B331B9">
      <w:pPr>
        <w:tabs>
          <w:tab w:val="left" w:pos="1137"/>
          <w:tab w:val="left" w:pos="1138"/>
        </w:tabs>
        <w:spacing w:line="252" w:lineRule="exact"/>
        <w:jc w:val="center"/>
        <w:rPr>
          <w:b/>
          <w:bCs/>
        </w:rPr>
      </w:pPr>
      <w:r w:rsidRPr="00D62CA5">
        <w:rPr>
          <w:b/>
          <w:bCs/>
        </w:rPr>
        <w:t>„</w:t>
      </w:r>
      <w:r>
        <w:rPr>
          <w:b/>
          <w:bCs/>
        </w:rPr>
        <w:t>Zakup samochodu dla OSP Sobolew</w:t>
      </w:r>
      <w:r w:rsidRPr="00D62CA5">
        <w:rPr>
          <w:b/>
          <w:bCs/>
        </w:rPr>
        <w:t>”</w:t>
      </w:r>
    </w:p>
    <w:p w14:paraId="24759522" w14:textId="77777777" w:rsidR="00B331B9" w:rsidRDefault="00B331B9" w:rsidP="00B331B9">
      <w:pPr>
        <w:suppressAutoHyphens/>
        <w:spacing w:line="276" w:lineRule="auto"/>
        <w:ind w:left="567"/>
        <w:jc w:val="center"/>
        <w:rPr>
          <w:rFonts w:ascii="Times New Roman" w:eastAsia="Times New Roman" w:hAnsi="Times New Roman" w:cs="Times New Roman"/>
          <w:b/>
          <w:bCs/>
          <w:color w:val="000000"/>
          <w:lang w:eastAsia="pl-PL"/>
        </w:rPr>
      </w:pPr>
    </w:p>
    <w:p w14:paraId="4DE6F691" w14:textId="77777777" w:rsidR="00B331B9" w:rsidRPr="00B061EA" w:rsidRDefault="00B331B9" w:rsidP="00B331B9">
      <w:pPr>
        <w:suppressAutoHyphens/>
        <w:spacing w:line="276" w:lineRule="auto"/>
        <w:ind w:left="567"/>
        <w:jc w:val="center"/>
        <w:rPr>
          <w:rFonts w:ascii="Arial" w:eastAsia="Andale Sans UI" w:hAnsi="Arial" w:cs="Arial"/>
          <w:kern w:val="2"/>
          <w:sz w:val="20"/>
          <w:szCs w:val="20"/>
          <w:lang w:bidi="hi-IN"/>
        </w:rPr>
      </w:pPr>
    </w:p>
    <w:p w14:paraId="308E01E0" w14:textId="77777777" w:rsidR="00B331B9" w:rsidRDefault="00B331B9" w:rsidP="00481EDA">
      <w:pPr>
        <w:widowControl/>
        <w:numPr>
          <w:ilvl w:val="0"/>
          <w:numId w:val="3"/>
        </w:numPr>
        <w:tabs>
          <w:tab w:val="left" w:pos="567"/>
        </w:tabs>
        <w:suppressAutoHyphens/>
        <w:autoSpaceDE/>
        <w:autoSpaceDN/>
        <w:jc w:val="both"/>
        <w:textAlignment w:val="baseline"/>
        <w:rPr>
          <w:rFonts w:ascii="Arial" w:eastAsia="Andale Sans UI" w:hAnsi="Arial" w:cs="Arial"/>
          <w:kern w:val="2"/>
          <w:sz w:val="20"/>
          <w:szCs w:val="20"/>
          <w:lang w:bidi="hi-IN"/>
        </w:rPr>
      </w:pPr>
      <w:r w:rsidRPr="00B061EA">
        <w:rPr>
          <w:rFonts w:ascii="Arial" w:eastAsia="Andale Sans UI" w:hAnsi="Arial" w:cs="Arial"/>
          <w:kern w:val="2"/>
          <w:sz w:val="20"/>
          <w:szCs w:val="20"/>
          <w:lang w:bidi="hi-IN"/>
        </w:rPr>
        <w:t xml:space="preserve">Zamawiający: Gmina </w:t>
      </w:r>
      <w:r>
        <w:rPr>
          <w:rFonts w:ascii="Arial" w:eastAsia="Andale Sans UI" w:hAnsi="Arial" w:cs="Arial"/>
          <w:kern w:val="2"/>
          <w:sz w:val="20"/>
          <w:szCs w:val="20"/>
          <w:lang w:bidi="hi-IN"/>
        </w:rPr>
        <w:t>Sobolew ul. Rynek 1; 08-460 Sobolew</w:t>
      </w:r>
      <w:r w:rsidRPr="00B061EA">
        <w:rPr>
          <w:rFonts w:ascii="Arial" w:eastAsia="Andale Sans UI" w:hAnsi="Arial" w:cs="Arial"/>
          <w:kern w:val="2"/>
          <w:sz w:val="20"/>
          <w:szCs w:val="20"/>
          <w:lang w:bidi="hi-IN"/>
        </w:rPr>
        <w:t xml:space="preserve"> </w:t>
      </w:r>
    </w:p>
    <w:p w14:paraId="52EAC91D" w14:textId="77777777" w:rsidR="00B331B9" w:rsidRPr="00B061EA" w:rsidRDefault="00B331B9" w:rsidP="00B331B9">
      <w:pPr>
        <w:tabs>
          <w:tab w:val="left" w:pos="567"/>
        </w:tabs>
        <w:suppressAutoHyphens/>
        <w:ind w:left="1287"/>
        <w:jc w:val="both"/>
        <w:textAlignment w:val="baseline"/>
        <w:rPr>
          <w:rFonts w:ascii="Arial" w:eastAsia="Andale Sans UI" w:hAnsi="Arial" w:cs="Arial"/>
          <w:kern w:val="2"/>
          <w:sz w:val="20"/>
          <w:szCs w:val="20"/>
          <w:lang w:bidi="hi-IN"/>
        </w:rPr>
      </w:pPr>
    </w:p>
    <w:p w14:paraId="1432361A" w14:textId="77777777" w:rsidR="00B331B9" w:rsidRPr="00B061EA" w:rsidRDefault="00B331B9" w:rsidP="00481EDA">
      <w:pPr>
        <w:widowControl/>
        <w:numPr>
          <w:ilvl w:val="0"/>
          <w:numId w:val="3"/>
        </w:numPr>
        <w:tabs>
          <w:tab w:val="left" w:pos="567"/>
        </w:tabs>
        <w:suppressAutoHyphens/>
        <w:autoSpaceDE/>
        <w:autoSpaceDN/>
        <w:jc w:val="both"/>
        <w:textAlignment w:val="baseline"/>
        <w:rPr>
          <w:rFonts w:ascii="Arial" w:eastAsia="Andale Sans UI" w:hAnsi="Arial" w:cs="Arial"/>
          <w:kern w:val="2"/>
          <w:sz w:val="20"/>
          <w:szCs w:val="20"/>
          <w:lang w:bidi="hi-IN"/>
        </w:rPr>
      </w:pPr>
      <w:r w:rsidRPr="00B061EA">
        <w:rPr>
          <w:rFonts w:ascii="Arial" w:eastAsia="Andale Sans UI" w:hAnsi="Arial" w:cs="Arial"/>
          <w:kern w:val="2"/>
          <w:sz w:val="20"/>
          <w:szCs w:val="20"/>
          <w:lang w:bidi="hi-IN"/>
        </w:rPr>
        <w:t>Wykonawca:</w:t>
      </w:r>
    </w:p>
    <w:p w14:paraId="655251BE" w14:textId="77777777" w:rsidR="00B331B9" w:rsidRPr="00B061EA" w:rsidRDefault="00B331B9" w:rsidP="00B331B9">
      <w:pPr>
        <w:suppressAutoHyphens/>
        <w:ind w:left="720"/>
        <w:textAlignment w:val="baseline"/>
        <w:rPr>
          <w:rFonts w:ascii="Arial" w:eastAsia="Andale Sans UI" w:hAnsi="Arial" w:cs="Arial"/>
          <w:kern w:val="2"/>
          <w:sz w:val="20"/>
          <w:szCs w:val="20"/>
          <w:lang w:bidi="hi-IN"/>
        </w:rPr>
      </w:pPr>
    </w:p>
    <w:tbl>
      <w:tblPr>
        <w:tblW w:w="7775" w:type="dxa"/>
        <w:tblInd w:w="1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691"/>
        <w:gridCol w:w="4533"/>
      </w:tblGrid>
      <w:tr w:rsidR="00B331B9" w:rsidRPr="00016315" w14:paraId="24F94779" w14:textId="77777777" w:rsidTr="002513A0">
        <w:tc>
          <w:tcPr>
            <w:tcW w:w="551" w:type="dxa"/>
          </w:tcPr>
          <w:p w14:paraId="2216DF1C" w14:textId="77777777" w:rsidR="00B331B9" w:rsidRPr="00016315" w:rsidRDefault="00B331B9" w:rsidP="002513A0">
            <w:pPr>
              <w:tabs>
                <w:tab w:val="left" w:pos="567"/>
              </w:tabs>
              <w:suppressAutoHyphens/>
              <w:jc w:val="center"/>
              <w:textAlignment w:val="baseline"/>
              <w:rPr>
                <w:b/>
                <w:bCs/>
                <w:kern w:val="2"/>
                <w:sz w:val="20"/>
                <w:szCs w:val="20"/>
                <w:lang w:bidi="hi-IN"/>
              </w:rPr>
            </w:pPr>
            <w:r w:rsidRPr="00016315">
              <w:rPr>
                <w:b/>
                <w:bCs/>
                <w:kern w:val="2"/>
                <w:sz w:val="20"/>
                <w:szCs w:val="20"/>
                <w:lang w:bidi="hi-IN"/>
              </w:rPr>
              <w:t>Lp.</w:t>
            </w:r>
          </w:p>
        </w:tc>
        <w:tc>
          <w:tcPr>
            <w:tcW w:w="2691" w:type="dxa"/>
          </w:tcPr>
          <w:p w14:paraId="6279FD07" w14:textId="77777777" w:rsidR="00B331B9" w:rsidRPr="00016315" w:rsidRDefault="00B331B9" w:rsidP="002513A0">
            <w:pPr>
              <w:tabs>
                <w:tab w:val="left" w:pos="567"/>
              </w:tabs>
              <w:suppressAutoHyphens/>
              <w:jc w:val="center"/>
              <w:textAlignment w:val="baseline"/>
              <w:rPr>
                <w:b/>
                <w:bCs/>
                <w:kern w:val="2"/>
                <w:sz w:val="20"/>
                <w:szCs w:val="20"/>
                <w:lang w:bidi="hi-IN"/>
              </w:rPr>
            </w:pPr>
            <w:r w:rsidRPr="00016315">
              <w:rPr>
                <w:b/>
                <w:bCs/>
                <w:kern w:val="2"/>
                <w:sz w:val="20"/>
                <w:szCs w:val="20"/>
                <w:lang w:bidi="hi-IN"/>
              </w:rPr>
              <w:t>Nazwa (y) Wykonawcy (ów)</w:t>
            </w:r>
          </w:p>
        </w:tc>
        <w:tc>
          <w:tcPr>
            <w:tcW w:w="4533" w:type="dxa"/>
          </w:tcPr>
          <w:p w14:paraId="7CECD6CC" w14:textId="77777777" w:rsidR="00B331B9" w:rsidRPr="00016315" w:rsidRDefault="00B331B9" w:rsidP="002513A0">
            <w:pPr>
              <w:tabs>
                <w:tab w:val="left" w:pos="567"/>
              </w:tabs>
              <w:suppressAutoHyphens/>
              <w:jc w:val="center"/>
              <w:textAlignment w:val="baseline"/>
              <w:rPr>
                <w:b/>
                <w:bCs/>
                <w:kern w:val="2"/>
                <w:sz w:val="20"/>
                <w:szCs w:val="20"/>
                <w:lang w:bidi="hi-IN"/>
              </w:rPr>
            </w:pPr>
            <w:r w:rsidRPr="00016315">
              <w:rPr>
                <w:b/>
                <w:bCs/>
                <w:kern w:val="2"/>
                <w:sz w:val="20"/>
                <w:szCs w:val="20"/>
                <w:lang w:bidi="hi-IN"/>
              </w:rPr>
              <w:t>Adres(y) Wykonawcy (ów), w zależności od podmiotu: NIP/PESEL,KRS/</w:t>
            </w:r>
            <w:proofErr w:type="spellStart"/>
            <w:r w:rsidRPr="00016315">
              <w:rPr>
                <w:b/>
                <w:bCs/>
                <w:kern w:val="2"/>
                <w:sz w:val="20"/>
                <w:szCs w:val="20"/>
                <w:lang w:bidi="hi-IN"/>
              </w:rPr>
              <w:t>CEiDG</w:t>
            </w:r>
            <w:proofErr w:type="spellEnd"/>
          </w:p>
        </w:tc>
      </w:tr>
      <w:tr w:rsidR="00B331B9" w:rsidRPr="00016315" w14:paraId="3D040F7A" w14:textId="77777777" w:rsidTr="002513A0">
        <w:tc>
          <w:tcPr>
            <w:tcW w:w="551" w:type="dxa"/>
          </w:tcPr>
          <w:p w14:paraId="0A37AE13" w14:textId="77777777" w:rsidR="00B331B9" w:rsidRPr="00016315" w:rsidRDefault="00B331B9" w:rsidP="002513A0">
            <w:pPr>
              <w:tabs>
                <w:tab w:val="left" w:pos="567"/>
              </w:tabs>
              <w:suppressAutoHyphens/>
              <w:jc w:val="both"/>
              <w:textAlignment w:val="baseline"/>
              <w:rPr>
                <w:kern w:val="2"/>
                <w:sz w:val="20"/>
                <w:szCs w:val="20"/>
                <w:lang w:bidi="hi-IN"/>
              </w:rPr>
            </w:pPr>
            <w:r w:rsidRPr="00016315">
              <w:rPr>
                <w:kern w:val="2"/>
                <w:sz w:val="20"/>
                <w:szCs w:val="20"/>
                <w:lang w:bidi="hi-IN"/>
              </w:rPr>
              <w:t>1.</w:t>
            </w:r>
          </w:p>
        </w:tc>
        <w:tc>
          <w:tcPr>
            <w:tcW w:w="2691" w:type="dxa"/>
          </w:tcPr>
          <w:p w14:paraId="151DBC76" w14:textId="77777777" w:rsidR="00B331B9" w:rsidRPr="00016315" w:rsidRDefault="00B331B9" w:rsidP="002513A0">
            <w:pPr>
              <w:tabs>
                <w:tab w:val="left" w:pos="567"/>
              </w:tabs>
              <w:suppressAutoHyphens/>
              <w:jc w:val="both"/>
              <w:textAlignment w:val="baseline"/>
              <w:rPr>
                <w:kern w:val="2"/>
                <w:sz w:val="20"/>
                <w:szCs w:val="20"/>
                <w:lang w:bidi="hi-IN"/>
              </w:rPr>
            </w:pPr>
          </w:p>
          <w:p w14:paraId="30D3BF21" w14:textId="77777777" w:rsidR="00B331B9" w:rsidRPr="00016315" w:rsidRDefault="00B331B9" w:rsidP="002513A0">
            <w:pPr>
              <w:tabs>
                <w:tab w:val="left" w:pos="567"/>
              </w:tabs>
              <w:suppressAutoHyphens/>
              <w:jc w:val="both"/>
              <w:textAlignment w:val="baseline"/>
              <w:rPr>
                <w:kern w:val="2"/>
                <w:sz w:val="20"/>
                <w:szCs w:val="20"/>
                <w:lang w:bidi="hi-IN"/>
              </w:rPr>
            </w:pPr>
          </w:p>
        </w:tc>
        <w:tc>
          <w:tcPr>
            <w:tcW w:w="4533" w:type="dxa"/>
          </w:tcPr>
          <w:p w14:paraId="46581AAC" w14:textId="77777777" w:rsidR="00B331B9" w:rsidRPr="00016315" w:rsidRDefault="00B331B9" w:rsidP="002513A0">
            <w:pPr>
              <w:tabs>
                <w:tab w:val="left" w:pos="567"/>
              </w:tabs>
              <w:suppressAutoHyphens/>
              <w:jc w:val="both"/>
              <w:textAlignment w:val="baseline"/>
              <w:rPr>
                <w:kern w:val="2"/>
                <w:sz w:val="20"/>
                <w:szCs w:val="20"/>
                <w:lang w:bidi="hi-IN"/>
              </w:rPr>
            </w:pPr>
            <w:bookmarkStart w:id="5" w:name="_Hlk31801763"/>
            <w:bookmarkEnd w:id="5"/>
          </w:p>
        </w:tc>
      </w:tr>
      <w:bookmarkEnd w:id="4"/>
    </w:tbl>
    <w:p w14:paraId="5FD290BD" w14:textId="77777777" w:rsidR="00B331B9" w:rsidRPr="00B061EA" w:rsidRDefault="00B331B9" w:rsidP="00B331B9">
      <w:pPr>
        <w:tabs>
          <w:tab w:val="left" w:pos="567"/>
        </w:tabs>
        <w:suppressAutoHyphens/>
        <w:ind w:left="1287"/>
        <w:jc w:val="both"/>
        <w:textAlignment w:val="baseline"/>
        <w:rPr>
          <w:rFonts w:ascii="Arial" w:eastAsia="Andale Sans UI" w:hAnsi="Arial" w:cs="Arial"/>
          <w:kern w:val="2"/>
          <w:sz w:val="20"/>
          <w:szCs w:val="20"/>
          <w:lang w:bidi="hi-IN"/>
        </w:rPr>
      </w:pPr>
    </w:p>
    <w:p w14:paraId="2C077F33" w14:textId="77777777" w:rsidR="00B331B9" w:rsidRDefault="00B331B9" w:rsidP="00B331B9">
      <w:pPr>
        <w:suppressAutoHyphens/>
        <w:textAlignment w:val="baseline"/>
        <w:rPr>
          <w:rFonts w:ascii="Arial" w:eastAsia="Andale Sans UI" w:hAnsi="Arial" w:cs="Arial"/>
          <w:kern w:val="2"/>
          <w:sz w:val="20"/>
          <w:szCs w:val="20"/>
          <w:lang w:bidi="hi-IN"/>
        </w:rPr>
      </w:pPr>
      <w:r w:rsidRPr="003D2C50">
        <w:rPr>
          <w:rFonts w:ascii="Arial" w:eastAsia="Andale Sans UI" w:hAnsi="Arial" w:cs="Arial"/>
          <w:b/>
          <w:bCs/>
          <w:kern w:val="2"/>
          <w:sz w:val="20"/>
          <w:szCs w:val="20"/>
          <w:lang w:bidi="hi-IN"/>
        </w:rPr>
        <w:t>Oświadczam/my,</w:t>
      </w:r>
      <w:r>
        <w:rPr>
          <w:rFonts w:ascii="Arial" w:eastAsia="Andale Sans UI" w:hAnsi="Arial" w:cs="Arial"/>
          <w:kern w:val="2"/>
          <w:sz w:val="20"/>
          <w:szCs w:val="20"/>
          <w:lang w:bidi="hi-IN"/>
        </w:rPr>
        <w:t xml:space="preserve"> że nie podlegam wykluczeniu z postępowania na podstawie art.108 ust.1 ustawy z dnia 11 września 2019r. – Prawo zamówień publicznych.</w:t>
      </w:r>
    </w:p>
    <w:p w14:paraId="36A78784" w14:textId="77777777" w:rsidR="00B331B9" w:rsidRDefault="00B331B9" w:rsidP="00B331B9">
      <w:pPr>
        <w:pBdr>
          <w:bottom w:val="single" w:sz="6" w:space="1" w:color="auto"/>
        </w:pBdr>
        <w:suppressAutoHyphens/>
        <w:textAlignment w:val="baseline"/>
        <w:rPr>
          <w:rFonts w:ascii="Arial" w:eastAsia="Andale Sans UI" w:hAnsi="Arial" w:cs="Arial"/>
          <w:kern w:val="2"/>
          <w:sz w:val="20"/>
          <w:szCs w:val="20"/>
          <w:lang w:bidi="hi-IN"/>
        </w:rPr>
      </w:pPr>
    </w:p>
    <w:p w14:paraId="5406B170" w14:textId="77777777" w:rsidR="00B331B9" w:rsidRDefault="00B331B9" w:rsidP="00B331B9">
      <w:pPr>
        <w:suppressAutoHyphens/>
        <w:textAlignment w:val="baseline"/>
        <w:rPr>
          <w:rFonts w:ascii="Arial" w:eastAsia="Andale Sans UI" w:hAnsi="Arial" w:cs="Arial"/>
          <w:kern w:val="2"/>
          <w:sz w:val="20"/>
          <w:szCs w:val="20"/>
          <w:lang w:bidi="hi-IN"/>
        </w:rPr>
      </w:pPr>
    </w:p>
    <w:p w14:paraId="1FD1F167" w14:textId="77777777" w:rsidR="00B331B9" w:rsidRDefault="00B331B9" w:rsidP="00B331B9">
      <w:pPr>
        <w:jc w:val="both"/>
        <w:textAlignment w:val="baseline"/>
        <w:rPr>
          <w:rFonts w:ascii="Arial" w:eastAsia="Andale Sans UI" w:hAnsi="Arial" w:cs="Arial"/>
          <w:b/>
          <w:bCs/>
          <w:kern w:val="2"/>
          <w:sz w:val="20"/>
          <w:szCs w:val="20"/>
          <w:lang w:bidi="hi-IN"/>
        </w:rPr>
      </w:pPr>
      <w:r>
        <w:rPr>
          <w:rFonts w:ascii="Arial" w:eastAsia="Andale Sans UI" w:hAnsi="Arial" w:cs="Arial"/>
          <w:b/>
          <w:bCs/>
          <w:kern w:val="2"/>
          <w:sz w:val="20"/>
          <w:szCs w:val="20"/>
          <w:lang w:bidi="hi-IN"/>
        </w:rPr>
        <w:t xml:space="preserve">* Oświadczam/my, że zachodzą w stosunku do mnie podstawy wykluczenia </w:t>
      </w:r>
      <w:r w:rsidRPr="00CF3311">
        <w:rPr>
          <w:rFonts w:ascii="Arial" w:eastAsia="Andale Sans UI" w:hAnsi="Arial" w:cs="Arial"/>
          <w:kern w:val="2"/>
          <w:sz w:val="20"/>
          <w:szCs w:val="20"/>
          <w:lang w:bidi="hi-IN"/>
        </w:rPr>
        <w:t>z postępowania na podstawie art. …………………… ustawy PZP (podać mającą zastosowanie podstawę wykluczenia spośród wymienionych w art.108 ust.1 pkt.1,2 i 5). Jednocześnie oświadczam/my, że w związku z ww. okolicznością, na podstawie art.110 ust.2 ustawy PZP, podjąłem następujące środki naprawcze</w:t>
      </w:r>
      <w:r>
        <w:rPr>
          <w:rFonts w:ascii="Arial" w:eastAsia="Andale Sans UI" w:hAnsi="Arial" w:cs="Arial"/>
          <w:b/>
          <w:bCs/>
          <w:kern w:val="2"/>
          <w:sz w:val="20"/>
          <w:szCs w:val="20"/>
          <w:lang w:bidi="hi-IN"/>
        </w:rPr>
        <w:t>:</w:t>
      </w:r>
    </w:p>
    <w:p w14:paraId="5426BC7B" w14:textId="77777777" w:rsidR="00B331B9" w:rsidRDefault="00B331B9" w:rsidP="00B331B9">
      <w:pPr>
        <w:textAlignment w:val="baseline"/>
        <w:rPr>
          <w:rFonts w:ascii="Arial" w:eastAsia="Andale Sans UI" w:hAnsi="Arial" w:cs="Arial"/>
          <w:b/>
          <w:bCs/>
          <w:kern w:val="2"/>
          <w:sz w:val="20"/>
          <w:szCs w:val="20"/>
          <w:lang w:bidi="hi-IN"/>
        </w:rPr>
      </w:pPr>
    </w:p>
    <w:p w14:paraId="6D19A022" w14:textId="77777777" w:rsidR="00B331B9" w:rsidRDefault="00B331B9" w:rsidP="00B331B9">
      <w:pPr>
        <w:textAlignment w:val="baseline"/>
        <w:rPr>
          <w:rFonts w:ascii="Arial" w:eastAsia="Andale Sans UI" w:hAnsi="Arial" w:cs="Arial"/>
          <w:b/>
          <w:bCs/>
          <w:kern w:val="2"/>
          <w:sz w:val="20"/>
          <w:szCs w:val="20"/>
          <w:lang w:bidi="hi-IN"/>
        </w:rPr>
      </w:pPr>
      <w:r>
        <w:rPr>
          <w:rFonts w:ascii="Arial" w:eastAsia="Andale Sans UI" w:hAnsi="Arial" w:cs="Arial"/>
          <w:b/>
          <w:bCs/>
          <w:kern w:val="2"/>
          <w:sz w:val="20"/>
          <w:szCs w:val="20"/>
          <w:lang w:bidi="hi-IN"/>
        </w:rPr>
        <w:t>……………………………………………………………………………………………………………………</w:t>
      </w:r>
    </w:p>
    <w:p w14:paraId="0B21364F" w14:textId="77777777" w:rsidR="00B331B9" w:rsidRDefault="00B331B9" w:rsidP="00B331B9">
      <w:pPr>
        <w:textAlignment w:val="baseline"/>
        <w:rPr>
          <w:rFonts w:ascii="Arial" w:eastAsia="Andale Sans UI" w:hAnsi="Arial" w:cs="Arial"/>
          <w:b/>
          <w:bCs/>
          <w:kern w:val="2"/>
          <w:sz w:val="20"/>
          <w:szCs w:val="20"/>
          <w:lang w:bidi="hi-IN"/>
        </w:rPr>
      </w:pPr>
      <w:r>
        <w:rPr>
          <w:rFonts w:ascii="Arial" w:eastAsia="Andale Sans UI" w:hAnsi="Arial" w:cs="Arial"/>
          <w:b/>
          <w:bCs/>
          <w:kern w:val="2"/>
          <w:sz w:val="20"/>
          <w:szCs w:val="20"/>
          <w:lang w:bidi="hi-IN"/>
        </w:rPr>
        <w:t>………………………………………………………………………………………………………………………</w:t>
      </w:r>
    </w:p>
    <w:p w14:paraId="142D3537" w14:textId="77777777" w:rsidR="00B331B9" w:rsidRDefault="00B331B9" w:rsidP="00B331B9">
      <w:pPr>
        <w:textAlignment w:val="baseline"/>
        <w:rPr>
          <w:rFonts w:ascii="Arial" w:eastAsia="Andale Sans UI" w:hAnsi="Arial" w:cs="Arial"/>
          <w:b/>
          <w:bCs/>
          <w:kern w:val="2"/>
          <w:sz w:val="20"/>
          <w:szCs w:val="20"/>
          <w:lang w:bidi="hi-IN"/>
        </w:rPr>
      </w:pPr>
      <w:r>
        <w:rPr>
          <w:rFonts w:ascii="Arial" w:eastAsia="Andale Sans UI" w:hAnsi="Arial" w:cs="Arial"/>
          <w:b/>
          <w:bCs/>
          <w:kern w:val="2"/>
          <w:sz w:val="20"/>
          <w:szCs w:val="20"/>
          <w:lang w:bidi="hi-IN"/>
        </w:rPr>
        <w:t>………………………………………………………………………………………………………………………</w:t>
      </w:r>
    </w:p>
    <w:p w14:paraId="255F4185" w14:textId="77777777" w:rsidR="00B331B9" w:rsidRPr="003D2C50" w:rsidRDefault="00B331B9" w:rsidP="00B331B9">
      <w:pPr>
        <w:textAlignment w:val="baseline"/>
        <w:rPr>
          <w:rFonts w:ascii="Arial" w:eastAsia="Andale Sans UI" w:hAnsi="Arial" w:cs="Arial"/>
          <w:b/>
          <w:bCs/>
          <w:kern w:val="2"/>
          <w:sz w:val="20"/>
          <w:szCs w:val="20"/>
          <w:lang w:bidi="hi-IN"/>
        </w:rPr>
      </w:pPr>
    </w:p>
    <w:p w14:paraId="52614A2E" w14:textId="77777777" w:rsidR="00B331B9" w:rsidRDefault="00B331B9" w:rsidP="00B331B9">
      <w:pPr>
        <w:suppressAutoHyphens/>
        <w:jc w:val="both"/>
        <w:textAlignment w:val="baseline"/>
        <w:rPr>
          <w:rFonts w:ascii="Arial" w:eastAsia="Andale Sans UI" w:hAnsi="Arial" w:cs="Arial"/>
          <w:kern w:val="2"/>
          <w:sz w:val="20"/>
          <w:szCs w:val="20"/>
          <w:lang w:bidi="hi-IN"/>
        </w:rPr>
      </w:pPr>
      <w:r>
        <w:rPr>
          <w:rFonts w:ascii="Arial" w:eastAsia="Andale Sans UI" w:hAnsi="Arial" w:cs="Arial"/>
          <w:kern w:val="2"/>
          <w:sz w:val="20"/>
          <w:szCs w:val="20"/>
          <w:lang w:bidi="hi-IN"/>
        </w:rPr>
        <w:t>* jeżeli nie dotyczy proszę przekreślić.</w:t>
      </w:r>
    </w:p>
    <w:p w14:paraId="7967AFC2" w14:textId="77777777" w:rsidR="00B331B9" w:rsidRDefault="00B331B9" w:rsidP="00B331B9">
      <w:pPr>
        <w:suppressAutoHyphens/>
        <w:jc w:val="both"/>
        <w:textAlignment w:val="baseline"/>
        <w:rPr>
          <w:rFonts w:ascii="Arial" w:eastAsia="Andale Sans UI" w:hAnsi="Arial" w:cs="Arial"/>
          <w:kern w:val="2"/>
          <w:sz w:val="20"/>
          <w:szCs w:val="20"/>
          <w:lang w:bidi="hi-IN"/>
        </w:rPr>
      </w:pPr>
    </w:p>
    <w:p w14:paraId="19CE98A5" w14:textId="77777777" w:rsidR="00B331B9" w:rsidRPr="00B061EA" w:rsidRDefault="00B331B9" w:rsidP="00B331B9">
      <w:pPr>
        <w:suppressAutoHyphens/>
        <w:jc w:val="both"/>
        <w:textAlignment w:val="baseline"/>
        <w:rPr>
          <w:rFonts w:ascii="Arial" w:eastAsia="Andale Sans UI" w:hAnsi="Arial" w:cs="Arial"/>
          <w:kern w:val="2"/>
          <w:sz w:val="20"/>
          <w:szCs w:val="20"/>
          <w:lang w:bidi="hi-IN"/>
        </w:rPr>
      </w:pPr>
      <w:r>
        <w:rPr>
          <w:rFonts w:ascii="Arial" w:eastAsia="Andale Sans UI" w:hAnsi="Arial" w:cs="Arial"/>
          <w:kern w:val="2"/>
          <w:sz w:val="20"/>
          <w:szCs w:val="20"/>
          <w:lang w:bidi="hi-IN"/>
        </w:rPr>
        <w:t xml:space="preserve">Oświadczam, że wszystkie informacje podane w powyższych oświadczeniach są aktualne i zgodne z prawdą oraz zostały przedstawione z pełną świadomością konsekwencji wprowadzenia zamawiającego w błąd przy przedstawieniu informacji. </w:t>
      </w:r>
    </w:p>
    <w:p w14:paraId="25C2AC76" w14:textId="77777777" w:rsidR="00B331B9" w:rsidRPr="00B061EA" w:rsidRDefault="00B331B9" w:rsidP="00B331B9">
      <w:pPr>
        <w:tabs>
          <w:tab w:val="left" w:pos="566"/>
          <w:tab w:val="left" w:pos="2459"/>
        </w:tabs>
        <w:suppressAutoHyphens/>
        <w:jc w:val="right"/>
        <w:textAlignment w:val="baseline"/>
        <w:rPr>
          <w:rFonts w:ascii="Arial" w:eastAsia="Andale Sans UI" w:hAnsi="Arial" w:cs="Arial"/>
          <w:kern w:val="2"/>
          <w:sz w:val="20"/>
          <w:szCs w:val="20"/>
          <w:lang w:bidi="hi-IN"/>
        </w:rPr>
      </w:pPr>
    </w:p>
    <w:p w14:paraId="385EFF63" w14:textId="77777777" w:rsidR="00B331B9" w:rsidRPr="00B061EA" w:rsidRDefault="00B331B9" w:rsidP="00B331B9">
      <w:pPr>
        <w:tabs>
          <w:tab w:val="left" w:pos="566"/>
          <w:tab w:val="left" w:pos="2459"/>
        </w:tabs>
        <w:suppressAutoHyphens/>
        <w:textAlignment w:val="baseline"/>
        <w:rPr>
          <w:rFonts w:ascii="Arial" w:eastAsia="Andale Sans UI" w:hAnsi="Arial" w:cs="Arial"/>
          <w:kern w:val="2"/>
          <w:sz w:val="20"/>
          <w:szCs w:val="20"/>
          <w:lang w:bidi="hi-IN"/>
        </w:rPr>
      </w:pPr>
    </w:p>
    <w:p w14:paraId="2F784E9C" w14:textId="77777777" w:rsidR="00B331B9" w:rsidRDefault="00B331B9" w:rsidP="00B331B9">
      <w:pPr>
        <w:tabs>
          <w:tab w:val="left" w:pos="566"/>
          <w:tab w:val="left" w:pos="2459"/>
        </w:tabs>
        <w:suppressAutoHyphens/>
        <w:textAlignment w:val="baseline"/>
        <w:rPr>
          <w:rFonts w:ascii="Arial" w:eastAsia="Andale Sans UI" w:hAnsi="Arial" w:cs="Arial"/>
          <w:kern w:val="2"/>
          <w:sz w:val="20"/>
          <w:szCs w:val="20"/>
          <w:lang w:bidi="hi-IN"/>
        </w:rPr>
      </w:pPr>
    </w:p>
    <w:p w14:paraId="356C81C0" w14:textId="77777777" w:rsidR="00B331B9" w:rsidRDefault="00B331B9" w:rsidP="00B331B9">
      <w:pPr>
        <w:ind w:right="198"/>
        <w:jc w:val="center"/>
        <w:rPr>
          <w:b/>
          <w:color w:val="FF0000"/>
          <w:sz w:val="18"/>
          <w:u w:val="single" w:color="FF0000"/>
        </w:rPr>
      </w:pPr>
      <w:r>
        <w:rPr>
          <w:b/>
          <w:color w:val="FF0000"/>
          <w:sz w:val="18"/>
          <w:u w:val="single" w:color="FF0000"/>
        </w:rPr>
        <w:t>Proszę o podpisanie podpisem elektronicznym.</w:t>
      </w:r>
    </w:p>
    <w:p w14:paraId="1EBA7CBE" w14:textId="77777777" w:rsidR="00B331B9" w:rsidRDefault="00B331B9" w:rsidP="00B331B9">
      <w:pPr>
        <w:ind w:right="198"/>
        <w:jc w:val="center"/>
        <w:rPr>
          <w:b/>
          <w:color w:val="FF0000"/>
          <w:sz w:val="18"/>
          <w:u w:val="single" w:color="FF0000"/>
        </w:rPr>
      </w:pPr>
    </w:p>
    <w:p w14:paraId="73503E44" w14:textId="77777777" w:rsidR="00B331B9" w:rsidRDefault="00B331B9" w:rsidP="00B331B9">
      <w:pPr>
        <w:ind w:right="198"/>
        <w:jc w:val="center"/>
        <w:rPr>
          <w:b/>
          <w:color w:val="FF0000"/>
          <w:sz w:val="18"/>
          <w:u w:val="single" w:color="FF0000"/>
        </w:rPr>
      </w:pPr>
    </w:p>
    <w:p w14:paraId="6871AE36" w14:textId="77777777" w:rsidR="00B331B9" w:rsidRDefault="00B331B9" w:rsidP="00B331B9">
      <w:pPr>
        <w:ind w:right="198"/>
        <w:jc w:val="center"/>
        <w:rPr>
          <w:b/>
          <w:color w:val="FF0000"/>
          <w:sz w:val="18"/>
          <w:u w:val="single" w:color="FF0000"/>
        </w:rPr>
      </w:pPr>
    </w:p>
    <w:p w14:paraId="6C354307" w14:textId="77777777" w:rsidR="00B331B9" w:rsidRDefault="00B331B9" w:rsidP="00B331B9">
      <w:pPr>
        <w:ind w:right="198"/>
        <w:jc w:val="center"/>
        <w:rPr>
          <w:b/>
          <w:color w:val="FF0000"/>
          <w:sz w:val="18"/>
          <w:u w:val="single" w:color="FF0000"/>
        </w:rPr>
      </w:pPr>
    </w:p>
    <w:p w14:paraId="52595595" w14:textId="77777777" w:rsidR="00B331B9" w:rsidRDefault="00B331B9" w:rsidP="00B331B9">
      <w:pPr>
        <w:ind w:right="198"/>
        <w:jc w:val="center"/>
        <w:rPr>
          <w:b/>
          <w:sz w:val="18"/>
        </w:rPr>
      </w:pPr>
    </w:p>
    <w:p w14:paraId="483520A7" w14:textId="77777777" w:rsidR="00B331B9" w:rsidRPr="00B061EA" w:rsidRDefault="00B331B9" w:rsidP="00B331B9">
      <w:pPr>
        <w:tabs>
          <w:tab w:val="left" w:pos="566"/>
          <w:tab w:val="left" w:pos="2459"/>
        </w:tabs>
        <w:suppressAutoHyphens/>
        <w:textAlignment w:val="baseline"/>
        <w:rPr>
          <w:rFonts w:ascii="Arial" w:eastAsia="Andale Sans UI" w:hAnsi="Arial" w:cs="Arial"/>
          <w:kern w:val="2"/>
          <w:sz w:val="20"/>
          <w:szCs w:val="20"/>
          <w:lang w:bidi="hi-IN"/>
        </w:rPr>
      </w:pPr>
    </w:p>
    <w:p w14:paraId="3932733F" w14:textId="77777777" w:rsidR="00B331B9" w:rsidRPr="00B061EA" w:rsidRDefault="00B331B9" w:rsidP="00B331B9">
      <w:pPr>
        <w:tabs>
          <w:tab w:val="left" w:pos="566"/>
          <w:tab w:val="left" w:pos="2459"/>
        </w:tabs>
        <w:suppressAutoHyphens/>
        <w:textAlignment w:val="baseline"/>
        <w:rPr>
          <w:rFonts w:ascii="Arial" w:eastAsia="Andale Sans UI" w:hAnsi="Arial" w:cs="Arial"/>
          <w:kern w:val="2"/>
          <w:sz w:val="20"/>
          <w:szCs w:val="20"/>
          <w:lang w:bidi="hi-IN"/>
        </w:rPr>
      </w:pPr>
    </w:p>
    <w:p w14:paraId="5F7C03CA" w14:textId="77777777" w:rsidR="00B331B9" w:rsidRPr="00B061EA" w:rsidRDefault="00B331B9" w:rsidP="00B331B9">
      <w:pPr>
        <w:tabs>
          <w:tab w:val="left" w:pos="566"/>
          <w:tab w:val="left" w:pos="2459"/>
        </w:tabs>
        <w:suppressAutoHyphens/>
        <w:textAlignment w:val="baseline"/>
        <w:rPr>
          <w:rFonts w:ascii="Arial" w:eastAsia="Andale Sans UI" w:hAnsi="Arial" w:cs="Arial"/>
          <w:kern w:val="2"/>
          <w:sz w:val="20"/>
          <w:szCs w:val="20"/>
          <w:lang w:bidi="hi-IN"/>
        </w:rPr>
      </w:pPr>
    </w:p>
    <w:p w14:paraId="33AA364C" w14:textId="77777777" w:rsidR="00B331B9" w:rsidRPr="00B061EA" w:rsidRDefault="00B331B9" w:rsidP="00B331B9">
      <w:pPr>
        <w:tabs>
          <w:tab w:val="left" w:pos="566"/>
          <w:tab w:val="left" w:pos="2459"/>
        </w:tabs>
        <w:suppressAutoHyphens/>
        <w:textAlignment w:val="baseline"/>
        <w:rPr>
          <w:rFonts w:ascii="Arial" w:eastAsia="Andale Sans UI" w:hAnsi="Arial" w:cs="Arial"/>
          <w:kern w:val="2"/>
          <w:sz w:val="20"/>
          <w:szCs w:val="20"/>
          <w:lang w:bidi="hi-IN"/>
        </w:rPr>
      </w:pPr>
    </w:p>
    <w:p w14:paraId="23F1DA40" w14:textId="77777777" w:rsidR="00B331B9" w:rsidRPr="00B061EA" w:rsidRDefault="00B331B9" w:rsidP="00B331B9">
      <w:pPr>
        <w:tabs>
          <w:tab w:val="left" w:pos="566"/>
          <w:tab w:val="left" w:pos="2459"/>
        </w:tabs>
        <w:suppressAutoHyphens/>
        <w:textAlignment w:val="baseline"/>
        <w:rPr>
          <w:rFonts w:ascii="Arial" w:eastAsia="Andale Sans UI" w:hAnsi="Arial" w:cs="Arial"/>
          <w:kern w:val="2"/>
          <w:sz w:val="20"/>
          <w:szCs w:val="20"/>
          <w:lang w:bidi="hi-IN"/>
        </w:rPr>
      </w:pPr>
    </w:p>
    <w:p w14:paraId="104E9E86" w14:textId="77777777" w:rsidR="00B331B9" w:rsidRPr="00B061EA" w:rsidRDefault="00B331B9" w:rsidP="00B331B9">
      <w:pPr>
        <w:tabs>
          <w:tab w:val="left" w:pos="566"/>
          <w:tab w:val="left" w:pos="2459"/>
        </w:tabs>
        <w:suppressAutoHyphens/>
        <w:jc w:val="right"/>
        <w:textAlignment w:val="baseline"/>
        <w:rPr>
          <w:rFonts w:ascii="Arial" w:eastAsia="Andale Sans UI" w:hAnsi="Arial" w:cs="Arial"/>
          <w:kern w:val="2"/>
          <w:sz w:val="20"/>
          <w:szCs w:val="20"/>
          <w:lang w:bidi="hi-IN"/>
        </w:rPr>
      </w:pPr>
    </w:p>
    <w:p w14:paraId="332422EB" w14:textId="77777777" w:rsidR="00B331B9" w:rsidRPr="00B061EA" w:rsidRDefault="00B331B9" w:rsidP="00B331B9">
      <w:pPr>
        <w:tabs>
          <w:tab w:val="left" w:pos="566"/>
          <w:tab w:val="left" w:pos="2459"/>
        </w:tabs>
        <w:suppressAutoHyphens/>
        <w:jc w:val="right"/>
        <w:textAlignment w:val="baseline"/>
        <w:rPr>
          <w:rFonts w:ascii="Arial" w:eastAsia="Andale Sans UI" w:hAnsi="Arial" w:cs="Arial"/>
          <w:kern w:val="2"/>
          <w:sz w:val="20"/>
          <w:szCs w:val="20"/>
          <w:lang w:bidi="hi-IN"/>
        </w:rPr>
      </w:pPr>
    </w:p>
    <w:p w14:paraId="0C5C599B" w14:textId="77777777" w:rsidR="00B331B9" w:rsidRPr="00B061EA" w:rsidRDefault="00B331B9" w:rsidP="00B331B9">
      <w:pPr>
        <w:tabs>
          <w:tab w:val="left" w:pos="566"/>
          <w:tab w:val="left" w:pos="2459"/>
        </w:tabs>
        <w:suppressAutoHyphens/>
        <w:jc w:val="right"/>
        <w:textAlignment w:val="baseline"/>
        <w:rPr>
          <w:rFonts w:ascii="Arial" w:eastAsia="Andale Sans UI" w:hAnsi="Arial" w:cs="Arial"/>
          <w:kern w:val="2"/>
          <w:sz w:val="20"/>
          <w:szCs w:val="20"/>
          <w:lang w:bidi="hi-IN"/>
        </w:rPr>
      </w:pPr>
    </w:p>
    <w:p w14:paraId="4DE646AE" w14:textId="77777777" w:rsidR="00B331B9" w:rsidRDefault="00B331B9" w:rsidP="00B331B9">
      <w:pPr>
        <w:widowControl/>
        <w:autoSpaceDE/>
        <w:autoSpaceDN/>
        <w:spacing w:after="160" w:line="259" w:lineRule="auto"/>
        <w:rPr>
          <w:rFonts w:ascii="Arial" w:eastAsia="Andale Sans UI" w:hAnsi="Arial" w:cs="Arial"/>
          <w:kern w:val="2"/>
          <w:sz w:val="20"/>
          <w:szCs w:val="20"/>
          <w:lang w:bidi="hi-IN"/>
        </w:rPr>
      </w:pPr>
    </w:p>
    <w:p w14:paraId="163263F8" w14:textId="77777777" w:rsidR="00B331B9" w:rsidRDefault="00B331B9" w:rsidP="00B331B9">
      <w:pPr>
        <w:tabs>
          <w:tab w:val="left" w:pos="566"/>
          <w:tab w:val="left" w:pos="2459"/>
        </w:tabs>
        <w:suppressAutoHyphens/>
        <w:textAlignment w:val="baseline"/>
        <w:rPr>
          <w:rFonts w:ascii="Arial" w:eastAsia="Andale Sans UI" w:hAnsi="Arial" w:cs="Arial"/>
          <w:kern w:val="2"/>
          <w:sz w:val="20"/>
          <w:szCs w:val="20"/>
          <w:lang w:bidi="hi-IN"/>
        </w:rPr>
      </w:pPr>
    </w:p>
    <w:p w14:paraId="2631E402" w14:textId="77777777" w:rsidR="00B331B9" w:rsidRPr="00B061EA" w:rsidRDefault="00B331B9" w:rsidP="00B331B9">
      <w:pPr>
        <w:tabs>
          <w:tab w:val="left" w:pos="567"/>
        </w:tabs>
        <w:suppressAutoHyphens/>
        <w:ind w:left="567"/>
        <w:jc w:val="right"/>
        <w:textAlignment w:val="baseline"/>
        <w:rPr>
          <w:rFonts w:ascii="Arial" w:hAnsi="Arial" w:cs="Arial"/>
          <w:kern w:val="2"/>
          <w:sz w:val="20"/>
          <w:szCs w:val="20"/>
          <w:lang w:bidi="hi-IN"/>
        </w:rPr>
      </w:pPr>
      <w:r w:rsidRPr="00B061EA">
        <w:rPr>
          <w:rFonts w:ascii="Arial" w:eastAsia="Andale Sans UI" w:hAnsi="Arial" w:cs="Arial"/>
          <w:kern w:val="2"/>
          <w:sz w:val="20"/>
          <w:szCs w:val="20"/>
          <w:lang w:bidi="hi-IN"/>
        </w:rPr>
        <w:t>Załącznik nr 3 do SWZ</w:t>
      </w:r>
    </w:p>
    <w:p w14:paraId="6304DC11" w14:textId="77777777" w:rsidR="00B331B9" w:rsidRDefault="00B331B9" w:rsidP="00B331B9">
      <w:pPr>
        <w:suppressAutoHyphens/>
        <w:spacing w:line="360" w:lineRule="auto"/>
        <w:jc w:val="both"/>
        <w:textAlignment w:val="baseline"/>
        <w:rPr>
          <w:rFonts w:ascii="Arial" w:eastAsia="Andale Sans UI" w:hAnsi="Arial" w:cs="Arial"/>
          <w:i/>
          <w:kern w:val="2"/>
          <w:sz w:val="20"/>
          <w:szCs w:val="20"/>
          <w:lang w:bidi="hi-IN"/>
        </w:rPr>
      </w:pPr>
    </w:p>
    <w:p w14:paraId="4C7B72FC" w14:textId="77777777" w:rsidR="00B331B9" w:rsidRPr="00B061EA" w:rsidRDefault="00B331B9" w:rsidP="00B331B9">
      <w:pPr>
        <w:suppressAutoHyphens/>
        <w:ind w:left="567"/>
        <w:jc w:val="center"/>
        <w:textAlignment w:val="baseline"/>
        <w:rPr>
          <w:rFonts w:ascii="Arial" w:eastAsia="Andale Sans UI" w:hAnsi="Arial" w:cs="Arial"/>
          <w:b/>
          <w:kern w:val="2"/>
          <w:sz w:val="20"/>
          <w:szCs w:val="20"/>
          <w:lang w:bidi="hi-IN"/>
        </w:rPr>
      </w:pPr>
      <w:r w:rsidRPr="00B061EA">
        <w:rPr>
          <w:rFonts w:ascii="Arial" w:eastAsia="Andale Sans UI" w:hAnsi="Arial" w:cs="Arial"/>
          <w:b/>
          <w:kern w:val="2"/>
          <w:sz w:val="20"/>
          <w:szCs w:val="20"/>
          <w:u w:val="single"/>
          <w:lang w:bidi="hi-IN"/>
        </w:rPr>
        <w:t>OŚWIADCZENIE WYKONAWCY</w:t>
      </w:r>
      <w:r w:rsidRPr="00B061EA">
        <w:rPr>
          <w:rFonts w:ascii="Arial" w:eastAsia="Andale Sans UI" w:hAnsi="Arial" w:cs="Arial"/>
          <w:b/>
          <w:kern w:val="2"/>
          <w:sz w:val="20"/>
          <w:szCs w:val="20"/>
          <w:u w:val="single"/>
          <w:lang w:bidi="hi-IN"/>
        </w:rPr>
        <w:br/>
      </w:r>
      <w:r w:rsidRPr="00B061EA">
        <w:rPr>
          <w:rFonts w:ascii="Arial" w:eastAsia="Andale Sans UI" w:hAnsi="Arial" w:cs="Arial"/>
          <w:b/>
          <w:kern w:val="2"/>
          <w:sz w:val="20"/>
          <w:szCs w:val="20"/>
          <w:lang w:bidi="hi-IN"/>
        </w:rPr>
        <w:t xml:space="preserve">składane na podstawie art. </w:t>
      </w:r>
      <w:r>
        <w:rPr>
          <w:rFonts w:ascii="Arial" w:eastAsia="Andale Sans UI" w:hAnsi="Arial" w:cs="Arial"/>
          <w:b/>
          <w:kern w:val="2"/>
          <w:sz w:val="20"/>
          <w:szCs w:val="20"/>
          <w:lang w:bidi="hi-IN"/>
        </w:rPr>
        <w:t xml:space="preserve">125 ust.1 </w:t>
      </w:r>
      <w:r w:rsidRPr="00B061EA">
        <w:rPr>
          <w:rFonts w:ascii="Arial" w:eastAsia="Andale Sans UI" w:hAnsi="Arial" w:cs="Arial"/>
          <w:b/>
          <w:kern w:val="2"/>
          <w:sz w:val="20"/>
          <w:szCs w:val="20"/>
          <w:lang w:bidi="hi-IN"/>
        </w:rPr>
        <w:t xml:space="preserve">ustawy z dnia </w:t>
      </w:r>
      <w:r>
        <w:rPr>
          <w:rFonts w:ascii="Arial" w:eastAsia="Andale Sans UI" w:hAnsi="Arial" w:cs="Arial"/>
          <w:b/>
          <w:kern w:val="2"/>
          <w:sz w:val="20"/>
          <w:szCs w:val="20"/>
          <w:lang w:bidi="hi-IN"/>
        </w:rPr>
        <w:t xml:space="preserve">11 września 2019r. </w:t>
      </w:r>
    </w:p>
    <w:p w14:paraId="36F6FC39" w14:textId="77777777" w:rsidR="00B331B9" w:rsidRPr="00B061EA" w:rsidRDefault="00B331B9" w:rsidP="00B331B9">
      <w:pPr>
        <w:suppressAutoHyphens/>
        <w:ind w:left="567"/>
        <w:jc w:val="center"/>
        <w:textAlignment w:val="baseline"/>
        <w:rPr>
          <w:rFonts w:ascii="Arial" w:eastAsia="Andale Sans UI" w:hAnsi="Arial" w:cs="Arial"/>
          <w:b/>
          <w:kern w:val="2"/>
          <w:sz w:val="20"/>
          <w:szCs w:val="20"/>
          <w:lang w:bidi="hi-IN"/>
        </w:rPr>
      </w:pPr>
      <w:r w:rsidRPr="00B061EA">
        <w:rPr>
          <w:rFonts w:ascii="Arial" w:eastAsia="Andale Sans UI" w:hAnsi="Arial" w:cs="Arial"/>
          <w:b/>
          <w:kern w:val="2"/>
          <w:sz w:val="20"/>
          <w:szCs w:val="20"/>
          <w:lang w:bidi="hi-IN"/>
        </w:rPr>
        <w:t xml:space="preserve">Prawo zamówień publicznych  </w:t>
      </w:r>
    </w:p>
    <w:p w14:paraId="3C36E5E8" w14:textId="77777777" w:rsidR="00B331B9" w:rsidRDefault="00B331B9" w:rsidP="00B331B9">
      <w:pPr>
        <w:suppressAutoHyphens/>
        <w:ind w:left="567"/>
        <w:jc w:val="center"/>
        <w:textAlignment w:val="baseline"/>
        <w:rPr>
          <w:rFonts w:ascii="Arial" w:eastAsia="Andale Sans UI" w:hAnsi="Arial" w:cs="Arial"/>
          <w:kern w:val="2"/>
          <w:sz w:val="20"/>
          <w:szCs w:val="20"/>
          <w:lang w:bidi="hi-IN"/>
        </w:rPr>
      </w:pPr>
      <w:r w:rsidRPr="00B061EA">
        <w:rPr>
          <w:rFonts w:ascii="Arial" w:eastAsia="Andale Sans UI" w:hAnsi="Arial" w:cs="Arial"/>
          <w:b/>
          <w:kern w:val="2"/>
          <w:sz w:val="20"/>
          <w:szCs w:val="20"/>
          <w:lang w:bidi="hi-IN"/>
        </w:rPr>
        <w:t xml:space="preserve">DOTYCZĄCE </w:t>
      </w:r>
      <w:r>
        <w:rPr>
          <w:rFonts w:ascii="Arial" w:eastAsia="Andale Sans UI" w:hAnsi="Arial" w:cs="Arial"/>
          <w:b/>
          <w:kern w:val="2"/>
          <w:sz w:val="20"/>
          <w:szCs w:val="20"/>
          <w:lang w:bidi="hi-IN"/>
        </w:rPr>
        <w:t>SPEŁNIENIA WARUNKÓW UDZIAŁU W POSTĘPOWANIU</w:t>
      </w:r>
      <w:r w:rsidRPr="00B061EA">
        <w:rPr>
          <w:rFonts w:ascii="Arial" w:eastAsia="Andale Sans UI" w:hAnsi="Arial" w:cs="Arial"/>
          <w:kern w:val="2"/>
          <w:sz w:val="20"/>
          <w:szCs w:val="20"/>
          <w:u w:val="single"/>
          <w:lang w:bidi="hi-IN"/>
        </w:rPr>
        <w:br/>
      </w:r>
      <w:r w:rsidRPr="00B061EA">
        <w:rPr>
          <w:rFonts w:ascii="Arial" w:eastAsia="Andale Sans UI" w:hAnsi="Arial" w:cs="Arial"/>
          <w:kern w:val="2"/>
          <w:sz w:val="20"/>
          <w:szCs w:val="20"/>
          <w:lang w:bidi="hi-IN"/>
        </w:rPr>
        <w:t xml:space="preserve">na potrzeby postępowania o udzielenie zamówienia publicznego </w:t>
      </w:r>
    </w:p>
    <w:p w14:paraId="211ECEE6" w14:textId="77777777" w:rsidR="00B331B9" w:rsidRPr="00B061EA" w:rsidRDefault="00B331B9" w:rsidP="00B331B9">
      <w:pPr>
        <w:suppressAutoHyphens/>
        <w:ind w:left="567"/>
        <w:jc w:val="center"/>
        <w:textAlignment w:val="baseline"/>
        <w:rPr>
          <w:rFonts w:ascii="Arial" w:eastAsia="Andale Sans UI" w:hAnsi="Arial" w:cs="Arial"/>
          <w:kern w:val="2"/>
          <w:sz w:val="20"/>
          <w:szCs w:val="20"/>
          <w:lang w:bidi="hi-IN"/>
        </w:rPr>
      </w:pPr>
    </w:p>
    <w:p w14:paraId="35F40A53" w14:textId="77777777" w:rsidR="00B331B9" w:rsidRPr="00671AB8" w:rsidRDefault="00B331B9" w:rsidP="00B331B9">
      <w:pPr>
        <w:tabs>
          <w:tab w:val="left" w:pos="1137"/>
          <w:tab w:val="left" w:pos="1138"/>
        </w:tabs>
        <w:spacing w:line="252" w:lineRule="exact"/>
        <w:jc w:val="center"/>
        <w:rPr>
          <w:b/>
          <w:bCs/>
        </w:rPr>
      </w:pPr>
      <w:r w:rsidRPr="00D62CA5">
        <w:rPr>
          <w:b/>
          <w:bCs/>
        </w:rPr>
        <w:t>„</w:t>
      </w:r>
      <w:r>
        <w:rPr>
          <w:b/>
          <w:bCs/>
        </w:rPr>
        <w:t>Zakup samochodu dla OSP Sobolew</w:t>
      </w:r>
      <w:r w:rsidRPr="00D62CA5">
        <w:rPr>
          <w:b/>
          <w:bCs/>
        </w:rPr>
        <w:t>”</w:t>
      </w:r>
    </w:p>
    <w:p w14:paraId="6E3CD18A" w14:textId="77777777" w:rsidR="00B331B9" w:rsidRPr="00B061EA" w:rsidRDefault="00B331B9" w:rsidP="00B331B9">
      <w:pPr>
        <w:suppressAutoHyphens/>
        <w:jc w:val="center"/>
        <w:rPr>
          <w:rFonts w:ascii="Arial" w:eastAsia="Batang" w:hAnsi="Arial" w:cs="Arial"/>
          <w:b/>
          <w:color w:val="0000FF"/>
          <w:sz w:val="20"/>
          <w:szCs w:val="20"/>
        </w:rPr>
      </w:pPr>
    </w:p>
    <w:p w14:paraId="2E3F8E99" w14:textId="77777777" w:rsidR="00B331B9" w:rsidRPr="00B061EA" w:rsidRDefault="00B331B9" w:rsidP="00B331B9">
      <w:pPr>
        <w:suppressAutoHyphens/>
        <w:spacing w:line="276" w:lineRule="auto"/>
        <w:ind w:left="567"/>
        <w:jc w:val="center"/>
        <w:rPr>
          <w:rFonts w:ascii="Arial" w:eastAsia="Andale Sans UI" w:hAnsi="Arial" w:cs="Arial"/>
          <w:kern w:val="2"/>
          <w:sz w:val="20"/>
          <w:szCs w:val="20"/>
          <w:lang w:bidi="hi-IN"/>
        </w:rPr>
      </w:pPr>
    </w:p>
    <w:p w14:paraId="574E59F9" w14:textId="77777777" w:rsidR="00B331B9" w:rsidRPr="005F3EFE" w:rsidRDefault="00B331B9" w:rsidP="00481EDA">
      <w:pPr>
        <w:widowControl/>
        <w:numPr>
          <w:ilvl w:val="0"/>
          <w:numId w:val="4"/>
        </w:numPr>
        <w:tabs>
          <w:tab w:val="left" w:pos="567"/>
        </w:tabs>
        <w:suppressAutoHyphens/>
        <w:autoSpaceDE/>
        <w:autoSpaceDN/>
        <w:jc w:val="both"/>
        <w:textAlignment w:val="baseline"/>
        <w:rPr>
          <w:rFonts w:ascii="Arial" w:eastAsia="Andale Sans UI" w:hAnsi="Arial" w:cs="Arial"/>
          <w:kern w:val="2"/>
          <w:sz w:val="20"/>
          <w:szCs w:val="20"/>
          <w:lang w:bidi="hi-IN"/>
        </w:rPr>
      </w:pPr>
      <w:r>
        <w:rPr>
          <w:rFonts w:ascii="Arial" w:eastAsia="Andale Sans UI" w:hAnsi="Arial" w:cs="Arial"/>
          <w:kern w:val="2"/>
          <w:sz w:val="20"/>
          <w:szCs w:val="20"/>
          <w:lang w:bidi="hi-IN"/>
        </w:rPr>
        <w:t>Zamawiający: Gmina Sobolew, ul. Rynek 1, 08-460 Sobolew</w:t>
      </w:r>
    </w:p>
    <w:p w14:paraId="73DE8FDA" w14:textId="77777777" w:rsidR="00B331B9" w:rsidRPr="00B061EA" w:rsidRDefault="00B331B9" w:rsidP="00481EDA">
      <w:pPr>
        <w:widowControl/>
        <w:numPr>
          <w:ilvl w:val="0"/>
          <w:numId w:val="4"/>
        </w:numPr>
        <w:tabs>
          <w:tab w:val="left" w:pos="567"/>
        </w:tabs>
        <w:suppressAutoHyphens/>
        <w:autoSpaceDE/>
        <w:autoSpaceDN/>
        <w:jc w:val="both"/>
        <w:textAlignment w:val="baseline"/>
        <w:rPr>
          <w:rFonts w:ascii="Arial" w:eastAsia="Andale Sans UI" w:hAnsi="Arial" w:cs="Arial"/>
          <w:kern w:val="2"/>
          <w:sz w:val="20"/>
          <w:szCs w:val="20"/>
          <w:lang w:bidi="hi-IN"/>
        </w:rPr>
      </w:pPr>
      <w:r w:rsidRPr="00B061EA">
        <w:rPr>
          <w:rFonts w:ascii="Arial" w:eastAsia="Andale Sans UI" w:hAnsi="Arial" w:cs="Arial"/>
          <w:kern w:val="2"/>
          <w:sz w:val="20"/>
          <w:szCs w:val="20"/>
          <w:lang w:bidi="hi-IN"/>
        </w:rPr>
        <w:t>Wykonawca:</w:t>
      </w:r>
    </w:p>
    <w:p w14:paraId="3C419BB3" w14:textId="77777777" w:rsidR="00B331B9" w:rsidRPr="00B061EA" w:rsidRDefault="00B331B9" w:rsidP="00B331B9">
      <w:pPr>
        <w:suppressAutoHyphens/>
        <w:ind w:left="720"/>
        <w:textAlignment w:val="baseline"/>
        <w:rPr>
          <w:rFonts w:ascii="Arial" w:eastAsia="Andale Sans UI" w:hAnsi="Arial" w:cs="Arial"/>
          <w:kern w:val="2"/>
          <w:sz w:val="20"/>
          <w:szCs w:val="20"/>
          <w:lang w:bidi="hi-IN"/>
        </w:rPr>
      </w:pPr>
    </w:p>
    <w:tbl>
      <w:tblPr>
        <w:tblW w:w="7775" w:type="dxa"/>
        <w:tblInd w:w="1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691"/>
        <w:gridCol w:w="4533"/>
      </w:tblGrid>
      <w:tr w:rsidR="00B331B9" w:rsidRPr="00016315" w14:paraId="5D0FB0E4" w14:textId="77777777" w:rsidTr="002513A0">
        <w:tc>
          <w:tcPr>
            <w:tcW w:w="551" w:type="dxa"/>
          </w:tcPr>
          <w:p w14:paraId="3BFF0575" w14:textId="77777777" w:rsidR="00B331B9" w:rsidRPr="00016315" w:rsidRDefault="00B331B9" w:rsidP="002513A0">
            <w:pPr>
              <w:tabs>
                <w:tab w:val="left" w:pos="567"/>
              </w:tabs>
              <w:suppressAutoHyphens/>
              <w:jc w:val="center"/>
              <w:textAlignment w:val="baseline"/>
              <w:rPr>
                <w:b/>
                <w:bCs/>
                <w:kern w:val="2"/>
                <w:sz w:val="20"/>
                <w:szCs w:val="20"/>
                <w:lang w:bidi="hi-IN"/>
              </w:rPr>
            </w:pPr>
            <w:r w:rsidRPr="00016315">
              <w:rPr>
                <w:b/>
                <w:bCs/>
                <w:kern w:val="2"/>
                <w:sz w:val="20"/>
                <w:szCs w:val="20"/>
                <w:lang w:bidi="hi-IN"/>
              </w:rPr>
              <w:t>Lp.</w:t>
            </w:r>
          </w:p>
        </w:tc>
        <w:tc>
          <w:tcPr>
            <w:tcW w:w="2691" w:type="dxa"/>
          </w:tcPr>
          <w:p w14:paraId="418134C4" w14:textId="77777777" w:rsidR="00B331B9" w:rsidRPr="00016315" w:rsidRDefault="00B331B9" w:rsidP="002513A0">
            <w:pPr>
              <w:tabs>
                <w:tab w:val="left" w:pos="567"/>
              </w:tabs>
              <w:suppressAutoHyphens/>
              <w:jc w:val="center"/>
              <w:textAlignment w:val="baseline"/>
              <w:rPr>
                <w:b/>
                <w:bCs/>
                <w:kern w:val="2"/>
                <w:sz w:val="20"/>
                <w:szCs w:val="20"/>
                <w:lang w:bidi="hi-IN"/>
              </w:rPr>
            </w:pPr>
            <w:r w:rsidRPr="00016315">
              <w:rPr>
                <w:b/>
                <w:bCs/>
                <w:kern w:val="2"/>
                <w:sz w:val="20"/>
                <w:szCs w:val="20"/>
                <w:lang w:bidi="hi-IN"/>
              </w:rPr>
              <w:t>Nazwa (y) Wykonawcy (ów)</w:t>
            </w:r>
          </w:p>
        </w:tc>
        <w:tc>
          <w:tcPr>
            <w:tcW w:w="4533" w:type="dxa"/>
          </w:tcPr>
          <w:p w14:paraId="14D22630" w14:textId="77777777" w:rsidR="00B331B9" w:rsidRPr="00016315" w:rsidRDefault="00B331B9" w:rsidP="002513A0">
            <w:pPr>
              <w:tabs>
                <w:tab w:val="left" w:pos="567"/>
              </w:tabs>
              <w:suppressAutoHyphens/>
              <w:jc w:val="center"/>
              <w:textAlignment w:val="baseline"/>
              <w:rPr>
                <w:b/>
                <w:bCs/>
                <w:kern w:val="2"/>
                <w:sz w:val="20"/>
                <w:szCs w:val="20"/>
                <w:lang w:bidi="hi-IN"/>
              </w:rPr>
            </w:pPr>
            <w:r w:rsidRPr="00016315">
              <w:rPr>
                <w:b/>
                <w:bCs/>
                <w:kern w:val="2"/>
                <w:sz w:val="20"/>
                <w:szCs w:val="20"/>
                <w:lang w:bidi="hi-IN"/>
              </w:rPr>
              <w:t>Adres(y) Wykonawcy (ów), w zależności od podmiotu: NIP/PESEL,KRS/</w:t>
            </w:r>
            <w:proofErr w:type="spellStart"/>
            <w:r w:rsidRPr="00016315">
              <w:rPr>
                <w:b/>
                <w:bCs/>
                <w:kern w:val="2"/>
                <w:sz w:val="20"/>
                <w:szCs w:val="20"/>
                <w:lang w:bidi="hi-IN"/>
              </w:rPr>
              <w:t>CEiDG</w:t>
            </w:r>
            <w:proofErr w:type="spellEnd"/>
          </w:p>
        </w:tc>
      </w:tr>
      <w:tr w:rsidR="00B331B9" w:rsidRPr="00016315" w14:paraId="6E8E4108" w14:textId="77777777" w:rsidTr="002513A0">
        <w:tc>
          <w:tcPr>
            <w:tcW w:w="551" w:type="dxa"/>
          </w:tcPr>
          <w:p w14:paraId="3E01F02C" w14:textId="77777777" w:rsidR="00B331B9" w:rsidRPr="00016315" w:rsidRDefault="00B331B9" w:rsidP="002513A0">
            <w:pPr>
              <w:tabs>
                <w:tab w:val="left" w:pos="567"/>
              </w:tabs>
              <w:suppressAutoHyphens/>
              <w:jc w:val="both"/>
              <w:textAlignment w:val="baseline"/>
              <w:rPr>
                <w:kern w:val="2"/>
                <w:sz w:val="20"/>
                <w:szCs w:val="20"/>
                <w:lang w:bidi="hi-IN"/>
              </w:rPr>
            </w:pPr>
            <w:r w:rsidRPr="00016315">
              <w:rPr>
                <w:kern w:val="2"/>
                <w:sz w:val="20"/>
                <w:szCs w:val="20"/>
                <w:lang w:bidi="hi-IN"/>
              </w:rPr>
              <w:t>1.</w:t>
            </w:r>
          </w:p>
        </w:tc>
        <w:tc>
          <w:tcPr>
            <w:tcW w:w="2691" w:type="dxa"/>
          </w:tcPr>
          <w:p w14:paraId="6B679D8D" w14:textId="77777777" w:rsidR="00B331B9" w:rsidRPr="00016315" w:rsidRDefault="00B331B9" w:rsidP="002513A0">
            <w:pPr>
              <w:tabs>
                <w:tab w:val="left" w:pos="567"/>
              </w:tabs>
              <w:suppressAutoHyphens/>
              <w:jc w:val="both"/>
              <w:textAlignment w:val="baseline"/>
              <w:rPr>
                <w:kern w:val="2"/>
                <w:sz w:val="20"/>
                <w:szCs w:val="20"/>
                <w:lang w:bidi="hi-IN"/>
              </w:rPr>
            </w:pPr>
          </w:p>
          <w:p w14:paraId="011414B3" w14:textId="77777777" w:rsidR="00B331B9" w:rsidRPr="00016315" w:rsidRDefault="00B331B9" w:rsidP="002513A0">
            <w:pPr>
              <w:tabs>
                <w:tab w:val="left" w:pos="567"/>
              </w:tabs>
              <w:suppressAutoHyphens/>
              <w:jc w:val="both"/>
              <w:textAlignment w:val="baseline"/>
              <w:rPr>
                <w:kern w:val="2"/>
                <w:sz w:val="20"/>
                <w:szCs w:val="20"/>
                <w:lang w:bidi="hi-IN"/>
              </w:rPr>
            </w:pPr>
          </w:p>
        </w:tc>
        <w:tc>
          <w:tcPr>
            <w:tcW w:w="4533" w:type="dxa"/>
          </w:tcPr>
          <w:p w14:paraId="7A6ACED8" w14:textId="77777777" w:rsidR="00B331B9" w:rsidRPr="00016315" w:rsidRDefault="00B331B9" w:rsidP="002513A0">
            <w:pPr>
              <w:tabs>
                <w:tab w:val="left" w:pos="567"/>
              </w:tabs>
              <w:suppressAutoHyphens/>
              <w:jc w:val="both"/>
              <w:textAlignment w:val="baseline"/>
              <w:rPr>
                <w:kern w:val="2"/>
                <w:sz w:val="20"/>
                <w:szCs w:val="20"/>
                <w:lang w:bidi="hi-IN"/>
              </w:rPr>
            </w:pPr>
          </w:p>
        </w:tc>
      </w:tr>
    </w:tbl>
    <w:p w14:paraId="6261D25B" w14:textId="77777777" w:rsidR="00B331B9" w:rsidRDefault="00B331B9" w:rsidP="00B331B9">
      <w:pPr>
        <w:suppressAutoHyphens/>
        <w:spacing w:line="360" w:lineRule="auto"/>
        <w:jc w:val="both"/>
        <w:textAlignment w:val="baseline"/>
        <w:rPr>
          <w:rFonts w:ascii="Arial" w:eastAsia="Andale Sans UI" w:hAnsi="Arial" w:cs="Arial"/>
          <w:i/>
          <w:kern w:val="2"/>
          <w:sz w:val="20"/>
          <w:szCs w:val="20"/>
          <w:lang w:bidi="hi-IN"/>
        </w:rPr>
      </w:pPr>
    </w:p>
    <w:p w14:paraId="5DCFD00A" w14:textId="77777777" w:rsidR="00B331B9" w:rsidRDefault="00B331B9" w:rsidP="00B331B9">
      <w:pPr>
        <w:suppressAutoHyphens/>
        <w:textAlignment w:val="baseline"/>
        <w:rPr>
          <w:rFonts w:ascii="Arial" w:eastAsia="Andale Sans UI" w:hAnsi="Arial" w:cs="Arial"/>
          <w:kern w:val="2"/>
          <w:sz w:val="20"/>
          <w:szCs w:val="20"/>
          <w:lang w:bidi="hi-IN"/>
        </w:rPr>
      </w:pPr>
      <w:r w:rsidRPr="003D2C50">
        <w:rPr>
          <w:rFonts w:ascii="Arial" w:eastAsia="Andale Sans UI" w:hAnsi="Arial" w:cs="Arial"/>
          <w:b/>
          <w:bCs/>
          <w:kern w:val="2"/>
          <w:sz w:val="20"/>
          <w:szCs w:val="20"/>
          <w:lang w:bidi="hi-IN"/>
        </w:rPr>
        <w:t>Oświadczam/my,</w:t>
      </w:r>
      <w:r>
        <w:rPr>
          <w:rFonts w:ascii="Arial" w:eastAsia="Andale Sans UI" w:hAnsi="Arial" w:cs="Arial"/>
          <w:kern w:val="2"/>
          <w:sz w:val="20"/>
          <w:szCs w:val="20"/>
          <w:lang w:bidi="hi-IN"/>
        </w:rPr>
        <w:t xml:space="preserve"> że spełniam/my warunki udziału w postępowaniu określone przez Zamawiającego w rozdziale IX Specyfikacji Warunków Zamówienia, dotyczące zdolności technicznych i zawodowych.</w:t>
      </w:r>
    </w:p>
    <w:p w14:paraId="086CE774" w14:textId="77777777" w:rsidR="00B331B9" w:rsidRDefault="00B331B9" w:rsidP="00B331B9">
      <w:pPr>
        <w:pBdr>
          <w:bottom w:val="single" w:sz="6" w:space="1" w:color="auto"/>
        </w:pBdr>
        <w:suppressAutoHyphens/>
        <w:textAlignment w:val="baseline"/>
        <w:rPr>
          <w:rFonts w:ascii="Arial" w:eastAsia="Andale Sans UI" w:hAnsi="Arial" w:cs="Arial"/>
          <w:kern w:val="2"/>
          <w:sz w:val="20"/>
          <w:szCs w:val="20"/>
          <w:lang w:bidi="hi-IN"/>
        </w:rPr>
      </w:pPr>
    </w:p>
    <w:p w14:paraId="54F7FC1F" w14:textId="77777777" w:rsidR="00B331B9" w:rsidRDefault="00B331B9" w:rsidP="00B331B9">
      <w:pPr>
        <w:suppressAutoHyphens/>
        <w:textAlignment w:val="baseline"/>
        <w:rPr>
          <w:rFonts w:ascii="Arial" w:eastAsia="Andale Sans UI" w:hAnsi="Arial" w:cs="Arial"/>
          <w:kern w:val="2"/>
          <w:sz w:val="20"/>
          <w:szCs w:val="20"/>
          <w:lang w:bidi="hi-IN"/>
        </w:rPr>
      </w:pPr>
    </w:p>
    <w:p w14:paraId="489006D4" w14:textId="77777777" w:rsidR="00B331B9" w:rsidRDefault="00B331B9" w:rsidP="00481EDA">
      <w:pPr>
        <w:widowControl/>
        <w:numPr>
          <w:ilvl w:val="0"/>
          <w:numId w:val="5"/>
        </w:numPr>
        <w:adjustRightInd w:val="0"/>
        <w:ind w:left="142" w:hanging="142"/>
        <w:jc w:val="both"/>
        <w:rPr>
          <w:rFonts w:ascii="Arial" w:eastAsia="Andale Sans UI" w:hAnsi="Arial" w:cs="Arial"/>
          <w:kern w:val="2"/>
          <w:sz w:val="20"/>
          <w:szCs w:val="20"/>
          <w:lang w:bidi="hi-IN"/>
        </w:rPr>
      </w:pPr>
      <w:r>
        <w:rPr>
          <w:rFonts w:ascii="Arial" w:eastAsia="Andale Sans UI" w:hAnsi="Arial" w:cs="Arial"/>
          <w:kern w:val="2"/>
          <w:sz w:val="20"/>
          <w:szCs w:val="20"/>
          <w:lang w:bidi="hi-IN"/>
        </w:rPr>
        <w:t>Oświadczam/y, że Wykonawca reprezentowany przeze mnie w celu wykazania spełniania warunków udziału w postępowaniu, określonych przez Zamawiającego w Rozdziale IX specyfikacji warunków zamówienia polega na zasobach następującego/</w:t>
      </w:r>
      <w:proofErr w:type="spellStart"/>
      <w:r>
        <w:rPr>
          <w:rFonts w:ascii="Arial" w:eastAsia="Andale Sans UI" w:hAnsi="Arial" w:cs="Arial"/>
          <w:kern w:val="2"/>
          <w:sz w:val="20"/>
          <w:szCs w:val="20"/>
          <w:lang w:bidi="hi-IN"/>
        </w:rPr>
        <w:t>ych</w:t>
      </w:r>
      <w:proofErr w:type="spellEnd"/>
      <w:r>
        <w:rPr>
          <w:rFonts w:ascii="Arial" w:eastAsia="Andale Sans UI" w:hAnsi="Arial" w:cs="Arial"/>
          <w:kern w:val="2"/>
          <w:sz w:val="20"/>
          <w:szCs w:val="20"/>
          <w:lang w:bidi="hi-IN"/>
        </w:rPr>
        <w:t xml:space="preserve"> podmiotu/ów:</w:t>
      </w:r>
    </w:p>
    <w:p w14:paraId="5862DD7D" w14:textId="77777777" w:rsidR="00B331B9" w:rsidRDefault="00B331B9" w:rsidP="00B331B9">
      <w:pPr>
        <w:adjustRightInd w:val="0"/>
        <w:ind w:left="142"/>
        <w:jc w:val="both"/>
        <w:rPr>
          <w:rFonts w:ascii="Arial" w:eastAsia="Andale Sans UI" w:hAnsi="Arial" w:cs="Arial"/>
          <w:kern w:val="2"/>
          <w:sz w:val="20"/>
          <w:szCs w:val="20"/>
          <w:lang w:bidi="hi-IN"/>
        </w:rPr>
      </w:pPr>
      <w:r>
        <w:rPr>
          <w:rFonts w:ascii="Arial" w:eastAsia="Andale Sans UI" w:hAnsi="Arial" w:cs="Arial"/>
          <w:kern w:val="2"/>
          <w:sz w:val="20"/>
          <w:szCs w:val="20"/>
          <w:lang w:bidi="hi-IN"/>
        </w:rPr>
        <w:t xml:space="preserve">……………………..………………………………….……………....................……………………………w następującym zakresie: </w:t>
      </w:r>
    </w:p>
    <w:p w14:paraId="63D7E285" w14:textId="77777777" w:rsidR="00B331B9" w:rsidRDefault="00B331B9" w:rsidP="00B331B9">
      <w:pPr>
        <w:adjustRightInd w:val="0"/>
        <w:ind w:left="142"/>
        <w:jc w:val="both"/>
        <w:rPr>
          <w:rFonts w:ascii="Arial" w:eastAsia="Andale Sans UI" w:hAnsi="Arial" w:cs="Arial"/>
          <w:kern w:val="2"/>
          <w:sz w:val="20"/>
          <w:szCs w:val="20"/>
          <w:lang w:bidi="hi-IN"/>
        </w:rPr>
      </w:pPr>
      <w:r>
        <w:rPr>
          <w:rFonts w:ascii="Arial" w:eastAsia="Andale Sans UI" w:hAnsi="Arial" w:cs="Arial"/>
          <w:kern w:val="2"/>
          <w:sz w:val="20"/>
          <w:szCs w:val="20"/>
          <w:lang w:bidi="hi-IN"/>
        </w:rPr>
        <w:t>…………………………………………………………………………………………………………………</w:t>
      </w:r>
    </w:p>
    <w:p w14:paraId="6C19E78C" w14:textId="77777777" w:rsidR="00B331B9" w:rsidRDefault="00B331B9" w:rsidP="00B331B9">
      <w:pPr>
        <w:adjustRightInd w:val="0"/>
        <w:ind w:left="142"/>
        <w:jc w:val="center"/>
        <w:rPr>
          <w:rFonts w:ascii="Arial" w:eastAsia="Andale Sans UI" w:hAnsi="Arial" w:cs="Arial"/>
          <w:kern w:val="2"/>
          <w:sz w:val="20"/>
          <w:szCs w:val="20"/>
          <w:lang w:bidi="hi-IN"/>
        </w:rPr>
      </w:pPr>
      <w:r>
        <w:rPr>
          <w:rFonts w:ascii="Arial" w:eastAsia="Andale Sans UI" w:hAnsi="Arial" w:cs="Arial"/>
          <w:kern w:val="2"/>
          <w:sz w:val="20"/>
          <w:szCs w:val="20"/>
          <w:lang w:bidi="hi-IN"/>
        </w:rPr>
        <w:t>(wskazać podmiot i określić odpowiedni zakres dla wskazanego podmiotu).</w:t>
      </w:r>
    </w:p>
    <w:p w14:paraId="38D4E0E4" w14:textId="77777777" w:rsidR="00B331B9" w:rsidRDefault="00B331B9" w:rsidP="00B331B9">
      <w:pPr>
        <w:adjustRightInd w:val="0"/>
        <w:ind w:left="142"/>
        <w:jc w:val="center"/>
        <w:rPr>
          <w:rFonts w:ascii="Arial" w:eastAsia="Andale Sans UI" w:hAnsi="Arial" w:cs="Arial"/>
          <w:kern w:val="2"/>
          <w:sz w:val="20"/>
          <w:szCs w:val="20"/>
          <w:lang w:bidi="hi-IN"/>
        </w:rPr>
      </w:pPr>
    </w:p>
    <w:p w14:paraId="59C46E8E" w14:textId="77777777" w:rsidR="00B331B9" w:rsidRDefault="00B331B9" w:rsidP="00B331B9">
      <w:pPr>
        <w:adjustRightInd w:val="0"/>
        <w:rPr>
          <w:rFonts w:ascii="Arial" w:eastAsia="Andale Sans UI" w:hAnsi="Arial" w:cs="Arial"/>
          <w:kern w:val="2"/>
          <w:sz w:val="20"/>
          <w:szCs w:val="20"/>
          <w:lang w:bidi="hi-IN"/>
        </w:rPr>
      </w:pPr>
      <w:r>
        <w:rPr>
          <w:rFonts w:ascii="Arial" w:eastAsia="Andale Sans UI" w:hAnsi="Arial" w:cs="Arial"/>
          <w:kern w:val="2"/>
          <w:sz w:val="20"/>
          <w:szCs w:val="20"/>
          <w:lang w:bidi="hi-IN"/>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5FD234B8" w14:textId="77777777" w:rsidR="00B331B9" w:rsidRDefault="00B331B9" w:rsidP="00B331B9">
      <w:pPr>
        <w:jc w:val="both"/>
        <w:textAlignment w:val="baseline"/>
        <w:rPr>
          <w:rFonts w:ascii="Arial" w:eastAsia="Andale Sans UI" w:hAnsi="Arial" w:cs="Arial"/>
          <w:kern w:val="2"/>
          <w:sz w:val="20"/>
          <w:szCs w:val="20"/>
          <w:lang w:bidi="hi-IN"/>
        </w:rPr>
      </w:pPr>
      <w:r>
        <w:rPr>
          <w:rFonts w:ascii="Arial" w:eastAsia="Andale Sans UI" w:hAnsi="Arial" w:cs="Arial"/>
          <w:kern w:val="2"/>
          <w:sz w:val="20"/>
          <w:szCs w:val="20"/>
          <w:lang w:bidi="hi-IN"/>
        </w:rPr>
        <w:t xml:space="preserve">Oświadczam/my, że wszystkie informacje podane w powyższych oświadczeniach są aktualne i zgodne z prawdą oraz zostały przedstawione z pełną świadomością konsekwencji wprowadzenia zamawiającego w błąd przy przedstawieniu informacji. </w:t>
      </w:r>
    </w:p>
    <w:p w14:paraId="1E3D6FB5" w14:textId="77777777" w:rsidR="00B331B9" w:rsidRPr="00671AB8" w:rsidRDefault="00B331B9" w:rsidP="00B331B9">
      <w:pPr>
        <w:suppressAutoHyphens/>
        <w:jc w:val="both"/>
        <w:textAlignment w:val="baseline"/>
        <w:rPr>
          <w:rFonts w:ascii="Arial" w:eastAsia="Andale Sans UI" w:hAnsi="Arial" w:cs="Arial"/>
          <w:kern w:val="2"/>
          <w:sz w:val="20"/>
          <w:szCs w:val="20"/>
          <w:lang w:bidi="hi-IN"/>
        </w:rPr>
      </w:pPr>
      <w:r>
        <w:rPr>
          <w:rFonts w:ascii="Arial" w:eastAsia="Andale Sans UI" w:hAnsi="Arial" w:cs="Arial"/>
          <w:kern w:val="2"/>
          <w:sz w:val="20"/>
          <w:szCs w:val="20"/>
          <w:lang w:bidi="hi-IN"/>
        </w:rPr>
        <w:t xml:space="preserve">* jeżeli nie dotyczy proszę przekreślić. </w:t>
      </w:r>
    </w:p>
    <w:p w14:paraId="35F325B5" w14:textId="77777777" w:rsidR="00B331B9" w:rsidRDefault="00B331B9" w:rsidP="00B331B9">
      <w:pPr>
        <w:jc w:val="both"/>
        <w:textAlignment w:val="baseline"/>
        <w:rPr>
          <w:rFonts w:ascii="Arial" w:eastAsia="Andale Sans UI" w:hAnsi="Arial" w:cs="Arial"/>
          <w:b/>
          <w:bCs/>
          <w:kern w:val="2"/>
          <w:sz w:val="20"/>
          <w:szCs w:val="20"/>
          <w:lang w:bidi="hi-IN"/>
        </w:rPr>
      </w:pPr>
    </w:p>
    <w:p w14:paraId="4BFA5803" w14:textId="77777777" w:rsidR="00B331B9" w:rsidRDefault="00B331B9" w:rsidP="00B331B9">
      <w:pPr>
        <w:jc w:val="both"/>
        <w:textAlignment w:val="baseline"/>
        <w:rPr>
          <w:rFonts w:ascii="Arial" w:eastAsia="Andale Sans UI" w:hAnsi="Arial" w:cs="Arial"/>
          <w:b/>
          <w:bCs/>
          <w:kern w:val="2"/>
          <w:sz w:val="20"/>
          <w:szCs w:val="20"/>
          <w:lang w:bidi="hi-IN"/>
        </w:rPr>
      </w:pPr>
    </w:p>
    <w:p w14:paraId="5E0F3AF6" w14:textId="77777777" w:rsidR="00B331B9" w:rsidRDefault="00B331B9" w:rsidP="00B331B9">
      <w:pPr>
        <w:jc w:val="both"/>
        <w:textAlignment w:val="baseline"/>
        <w:rPr>
          <w:rFonts w:ascii="Arial" w:eastAsia="Andale Sans UI" w:hAnsi="Arial" w:cs="Arial"/>
          <w:b/>
          <w:bCs/>
          <w:kern w:val="2"/>
          <w:sz w:val="20"/>
          <w:szCs w:val="20"/>
          <w:lang w:bidi="hi-IN"/>
        </w:rPr>
      </w:pPr>
      <w:r>
        <w:rPr>
          <w:rFonts w:ascii="Arial" w:eastAsia="Andale Sans UI" w:hAnsi="Arial" w:cs="Arial"/>
          <w:b/>
          <w:bCs/>
          <w:kern w:val="2"/>
          <w:sz w:val="20"/>
          <w:szCs w:val="20"/>
          <w:lang w:bidi="hi-IN"/>
        </w:rPr>
        <w:t xml:space="preserve">Oświadczam/my, że wszystkie informacje podane w powyższych oświadczeniach są aktualne i zgodne z prawdą oraz zostały przedstawione z pełną świadomością konsekwencji wprowadzenia zamawiającego w błąd przy przedstawieniu informacji. </w:t>
      </w:r>
    </w:p>
    <w:p w14:paraId="0955E156" w14:textId="77777777" w:rsidR="00B331B9" w:rsidRDefault="00B331B9" w:rsidP="00B331B9">
      <w:pPr>
        <w:jc w:val="both"/>
        <w:textAlignment w:val="baseline"/>
        <w:rPr>
          <w:rFonts w:ascii="Arial" w:eastAsia="Andale Sans UI" w:hAnsi="Arial" w:cs="Arial"/>
          <w:b/>
          <w:bCs/>
          <w:kern w:val="2"/>
          <w:sz w:val="20"/>
          <w:szCs w:val="20"/>
          <w:lang w:bidi="hi-IN"/>
        </w:rPr>
      </w:pPr>
    </w:p>
    <w:p w14:paraId="3EB25E49" w14:textId="77777777" w:rsidR="00B331B9" w:rsidRDefault="00B331B9" w:rsidP="00B331B9">
      <w:pPr>
        <w:suppressAutoHyphens/>
        <w:jc w:val="both"/>
        <w:textAlignment w:val="baseline"/>
        <w:rPr>
          <w:rFonts w:ascii="Arial" w:eastAsia="Andale Sans UI" w:hAnsi="Arial" w:cs="Arial"/>
          <w:kern w:val="2"/>
          <w:sz w:val="20"/>
          <w:szCs w:val="20"/>
          <w:lang w:bidi="hi-IN"/>
        </w:rPr>
      </w:pPr>
      <w:r>
        <w:rPr>
          <w:rFonts w:ascii="Arial" w:eastAsia="Andale Sans UI" w:hAnsi="Arial" w:cs="Arial"/>
          <w:kern w:val="2"/>
          <w:sz w:val="20"/>
          <w:szCs w:val="20"/>
          <w:lang w:bidi="hi-IN"/>
        </w:rPr>
        <w:t xml:space="preserve">* jeżeli nie dotyczy proszę przekreślić. </w:t>
      </w:r>
    </w:p>
    <w:p w14:paraId="5BD7D947" w14:textId="77777777" w:rsidR="00B331B9" w:rsidRDefault="00B331B9" w:rsidP="00B331B9"/>
    <w:p w14:paraId="52C0CAC8" w14:textId="4C0F0581" w:rsidR="00B331B9" w:rsidRDefault="00B331B9" w:rsidP="00B331B9">
      <w:pPr>
        <w:ind w:right="198"/>
        <w:jc w:val="center"/>
        <w:rPr>
          <w:b/>
          <w:color w:val="FF0000"/>
          <w:sz w:val="18"/>
          <w:u w:val="single" w:color="FF0000"/>
        </w:rPr>
      </w:pPr>
      <w:r>
        <w:rPr>
          <w:b/>
          <w:color w:val="FF0000"/>
          <w:sz w:val="18"/>
          <w:u w:val="single" w:color="FF0000"/>
        </w:rPr>
        <w:t>Proszę o podpisanie podpisem elektronicznym</w:t>
      </w:r>
    </w:p>
    <w:p w14:paraId="49304EF2" w14:textId="77777777" w:rsidR="00B331B9" w:rsidRDefault="00B331B9" w:rsidP="00B331B9">
      <w:pPr>
        <w:ind w:right="198"/>
        <w:jc w:val="center"/>
        <w:rPr>
          <w:b/>
          <w:color w:val="FF0000"/>
          <w:sz w:val="18"/>
          <w:u w:val="single" w:color="FF0000"/>
        </w:rPr>
        <w:sectPr w:rsidR="00B331B9" w:rsidSect="003B5650">
          <w:pgSz w:w="11906" w:h="16838"/>
          <w:pgMar w:top="1134" w:right="1134" w:bottom="1134" w:left="1418" w:header="709" w:footer="709" w:gutter="0"/>
          <w:cols w:space="708"/>
          <w:docGrid w:linePitch="360"/>
        </w:sectPr>
      </w:pPr>
    </w:p>
    <w:p w14:paraId="67A9BF8C" w14:textId="77777777" w:rsidR="00B331B9" w:rsidRDefault="00B331B9" w:rsidP="00B331B9">
      <w:pPr>
        <w:ind w:right="198"/>
        <w:jc w:val="center"/>
        <w:rPr>
          <w:b/>
          <w:color w:val="FF0000"/>
          <w:sz w:val="18"/>
          <w:u w:val="single" w:color="FF0000"/>
        </w:rPr>
      </w:pPr>
    </w:p>
    <w:p w14:paraId="7626507F" w14:textId="77777777" w:rsidR="00B331B9" w:rsidRDefault="00B331B9" w:rsidP="00B331B9">
      <w:pPr>
        <w:ind w:right="198"/>
        <w:jc w:val="center"/>
        <w:rPr>
          <w:b/>
          <w:color w:val="FF0000"/>
          <w:sz w:val="18"/>
          <w:u w:val="single" w:color="FF0000"/>
        </w:rPr>
      </w:pPr>
    </w:p>
    <w:p w14:paraId="36EB14E5" w14:textId="77777777" w:rsidR="00B331B9" w:rsidRDefault="00B331B9" w:rsidP="00B331B9">
      <w:pPr>
        <w:ind w:right="198"/>
        <w:jc w:val="center"/>
        <w:rPr>
          <w:b/>
          <w:color w:val="FF0000"/>
          <w:sz w:val="18"/>
          <w:u w:val="single" w:color="FF0000"/>
        </w:rPr>
      </w:pPr>
    </w:p>
    <w:p w14:paraId="738D594C" w14:textId="77777777" w:rsidR="00B331B9" w:rsidRDefault="00B331B9" w:rsidP="00B331B9">
      <w:pPr>
        <w:ind w:right="198"/>
        <w:jc w:val="center"/>
        <w:rPr>
          <w:b/>
          <w:color w:val="FF0000"/>
          <w:sz w:val="18"/>
          <w:u w:val="single" w:color="FF0000"/>
        </w:rPr>
      </w:pPr>
    </w:p>
    <w:p w14:paraId="3DD3CBF4" w14:textId="77777777" w:rsidR="00B331B9" w:rsidRDefault="00B331B9" w:rsidP="00B331B9">
      <w:pPr>
        <w:ind w:right="198"/>
        <w:jc w:val="center"/>
        <w:rPr>
          <w:b/>
          <w:color w:val="FF0000"/>
          <w:sz w:val="18"/>
          <w:u w:val="single" w:color="FF0000"/>
        </w:rPr>
      </w:pPr>
    </w:p>
    <w:p w14:paraId="01443339" w14:textId="77777777" w:rsidR="00B331B9" w:rsidRDefault="00B331B9" w:rsidP="00B331B9">
      <w:pPr>
        <w:ind w:right="198"/>
        <w:jc w:val="center"/>
        <w:rPr>
          <w:b/>
          <w:color w:val="FF0000"/>
          <w:sz w:val="18"/>
          <w:u w:val="single" w:color="FF0000"/>
        </w:rPr>
      </w:pPr>
    </w:p>
    <w:p w14:paraId="306DD48B" w14:textId="77777777" w:rsidR="00B331B9" w:rsidRDefault="00B331B9" w:rsidP="00B331B9">
      <w:pPr>
        <w:ind w:right="198"/>
        <w:jc w:val="center"/>
        <w:rPr>
          <w:b/>
          <w:color w:val="FF0000"/>
          <w:sz w:val="18"/>
          <w:u w:val="single" w:color="FF0000"/>
        </w:rPr>
      </w:pPr>
    </w:p>
    <w:p w14:paraId="007FB33D" w14:textId="77777777" w:rsidR="00B331B9" w:rsidRDefault="00B331B9" w:rsidP="00B331B9">
      <w:pPr>
        <w:ind w:right="198"/>
        <w:jc w:val="center"/>
        <w:rPr>
          <w:b/>
          <w:color w:val="FF0000"/>
          <w:sz w:val="18"/>
          <w:u w:val="single" w:color="FF0000"/>
        </w:rPr>
      </w:pPr>
    </w:p>
    <w:p w14:paraId="3E0BE8DD" w14:textId="77777777" w:rsidR="00B331B9" w:rsidRDefault="00B331B9" w:rsidP="00B331B9">
      <w:pPr>
        <w:ind w:right="198"/>
        <w:jc w:val="center"/>
        <w:rPr>
          <w:b/>
          <w:color w:val="FF0000"/>
          <w:sz w:val="18"/>
          <w:u w:val="single" w:color="FF0000"/>
        </w:rPr>
      </w:pPr>
    </w:p>
    <w:p w14:paraId="69F1433C" w14:textId="77777777" w:rsidR="00B331B9" w:rsidRDefault="00B331B9" w:rsidP="00B331B9">
      <w:pPr>
        <w:ind w:right="198"/>
        <w:jc w:val="center"/>
        <w:rPr>
          <w:b/>
          <w:color w:val="FF0000"/>
          <w:sz w:val="18"/>
          <w:u w:val="single" w:color="FF0000"/>
        </w:rPr>
      </w:pPr>
    </w:p>
    <w:p w14:paraId="67AD336E" w14:textId="77777777" w:rsidR="00B331B9" w:rsidRDefault="00B331B9" w:rsidP="00B331B9">
      <w:pPr>
        <w:ind w:right="198"/>
        <w:jc w:val="center"/>
        <w:rPr>
          <w:b/>
          <w:color w:val="FF0000"/>
          <w:sz w:val="18"/>
          <w:u w:val="single" w:color="FF0000"/>
        </w:rPr>
      </w:pPr>
    </w:p>
    <w:p w14:paraId="106B89D7" w14:textId="77777777" w:rsidR="00B331B9" w:rsidRDefault="00B331B9" w:rsidP="00B331B9">
      <w:pPr>
        <w:spacing w:before="120" w:after="120"/>
        <w:jc w:val="right"/>
        <w:rPr>
          <w:rFonts w:ascii="Arial" w:hAnsi="Arial" w:cs="Arial"/>
          <w:b/>
          <w:sz w:val="20"/>
          <w:szCs w:val="20"/>
        </w:rPr>
      </w:pPr>
      <w:bookmarkStart w:id="6" w:name="_Toc252223440"/>
      <w:bookmarkEnd w:id="0"/>
      <w:r w:rsidRPr="00CE083D">
        <w:rPr>
          <w:rFonts w:ascii="Arial" w:hAnsi="Arial" w:cs="Arial"/>
          <w:b/>
          <w:sz w:val="20"/>
          <w:szCs w:val="20"/>
        </w:rPr>
        <w:t>Załąc</w:t>
      </w:r>
      <w:r>
        <w:rPr>
          <w:rFonts w:ascii="Arial" w:hAnsi="Arial" w:cs="Arial"/>
          <w:b/>
          <w:sz w:val="20"/>
          <w:szCs w:val="20"/>
        </w:rPr>
        <w:t xml:space="preserve">znik nr 6 </w:t>
      </w:r>
    </w:p>
    <w:p w14:paraId="0893AE43" w14:textId="77777777" w:rsidR="00B331B9" w:rsidRDefault="00B331B9" w:rsidP="00B331B9">
      <w:pPr>
        <w:spacing w:before="120" w:after="120"/>
        <w:jc w:val="right"/>
        <w:rPr>
          <w:rFonts w:ascii="Arial" w:hAnsi="Arial" w:cs="Arial"/>
          <w:b/>
          <w:sz w:val="20"/>
          <w:szCs w:val="20"/>
        </w:rPr>
      </w:pPr>
      <w:r w:rsidRPr="00CE083D">
        <w:rPr>
          <w:rFonts w:ascii="Arial" w:hAnsi="Arial" w:cs="Arial"/>
          <w:b/>
          <w:sz w:val="20"/>
          <w:szCs w:val="20"/>
        </w:rPr>
        <w:t xml:space="preserve">zobowiązania podmiotów do oddania Wykonawcy </w:t>
      </w:r>
    </w:p>
    <w:p w14:paraId="2490F9D0" w14:textId="77777777" w:rsidR="00B331B9" w:rsidRPr="00CE083D" w:rsidRDefault="00B331B9" w:rsidP="00B331B9">
      <w:pPr>
        <w:spacing w:before="120" w:after="120"/>
        <w:jc w:val="right"/>
        <w:rPr>
          <w:rFonts w:ascii="Arial" w:hAnsi="Arial" w:cs="Arial"/>
          <w:b/>
          <w:sz w:val="20"/>
          <w:szCs w:val="20"/>
        </w:rPr>
      </w:pPr>
      <w:r w:rsidRPr="00CE083D">
        <w:rPr>
          <w:rFonts w:ascii="Arial" w:hAnsi="Arial" w:cs="Arial"/>
          <w:b/>
          <w:sz w:val="20"/>
          <w:szCs w:val="20"/>
        </w:rPr>
        <w:t>do dyspozycji niezbędnych zasobów w postępowaniu na:</w:t>
      </w:r>
    </w:p>
    <w:p w14:paraId="68CC6040" w14:textId="77777777" w:rsidR="00B331B9" w:rsidRPr="00CE083D" w:rsidRDefault="00B331B9" w:rsidP="00B331B9">
      <w:pPr>
        <w:adjustRightInd w:val="0"/>
        <w:ind w:left="357" w:right="246"/>
        <w:jc w:val="center"/>
        <w:rPr>
          <w:rFonts w:ascii="Arial" w:hAnsi="Arial" w:cs="Arial"/>
          <w:b/>
        </w:rPr>
      </w:pPr>
    </w:p>
    <w:p w14:paraId="0395603B" w14:textId="77777777" w:rsidR="00B331B9" w:rsidRDefault="00B331B9" w:rsidP="00B331B9">
      <w:pPr>
        <w:tabs>
          <w:tab w:val="left" w:pos="1111"/>
        </w:tabs>
        <w:spacing w:before="101"/>
        <w:jc w:val="both"/>
        <w:rPr>
          <w:rFonts w:ascii="Arial" w:hAnsi="Arial" w:cs="Arial"/>
        </w:rPr>
      </w:pPr>
    </w:p>
    <w:p w14:paraId="149956E8" w14:textId="77777777" w:rsidR="00B331B9" w:rsidRPr="00D62CA5" w:rsidRDefault="00B331B9" w:rsidP="00B331B9">
      <w:pPr>
        <w:tabs>
          <w:tab w:val="left" w:pos="1137"/>
          <w:tab w:val="left" w:pos="1138"/>
        </w:tabs>
        <w:spacing w:line="252" w:lineRule="exact"/>
        <w:jc w:val="center"/>
        <w:rPr>
          <w:b/>
          <w:bCs/>
        </w:rPr>
      </w:pPr>
      <w:r w:rsidRPr="00D62CA5">
        <w:rPr>
          <w:b/>
          <w:bCs/>
        </w:rPr>
        <w:t>„</w:t>
      </w:r>
      <w:r>
        <w:rPr>
          <w:b/>
          <w:bCs/>
        </w:rPr>
        <w:t>Zakup samochodu dla OSP Sobolew</w:t>
      </w:r>
      <w:r w:rsidRPr="00D62CA5">
        <w:rPr>
          <w:b/>
          <w:bCs/>
        </w:rPr>
        <w:t>”</w:t>
      </w:r>
    </w:p>
    <w:p w14:paraId="59A7C0D8" w14:textId="77777777" w:rsidR="00B331B9" w:rsidRDefault="00B331B9" w:rsidP="00B331B9">
      <w:pPr>
        <w:tabs>
          <w:tab w:val="center" w:pos="900"/>
        </w:tabs>
        <w:rPr>
          <w:rFonts w:ascii="Arial" w:hAnsi="Arial" w:cs="Arial"/>
          <w:b/>
          <w:sz w:val="20"/>
          <w:szCs w:val="20"/>
        </w:rPr>
      </w:pPr>
    </w:p>
    <w:p w14:paraId="139E1203" w14:textId="77777777" w:rsidR="00B331B9" w:rsidRPr="00540BBE" w:rsidRDefault="00B331B9" w:rsidP="00B331B9">
      <w:pPr>
        <w:tabs>
          <w:tab w:val="center" w:pos="900"/>
        </w:tabs>
        <w:jc w:val="center"/>
        <w:rPr>
          <w:rFonts w:ascii="Arial" w:hAnsi="Arial" w:cs="Arial"/>
          <w:b/>
        </w:rPr>
      </w:pPr>
      <w:r w:rsidRPr="00540BBE">
        <w:rPr>
          <w:rFonts w:ascii="Arial" w:hAnsi="Arial" w:cs="Arial"/>
          <w:b/>
        </w:rPr>
        <w:t>Zobowiązanie</w:t>
      </w:r>
    </w:p>
    <w:p w14:paraId="3225B403" w14:textId="77777777" w:rsidR="00B331B9" w:rsidRPr="00CE083D" w:rsidRDefault="00B331B9" w:rsidP="00B331B9">
      <w:pPr>
        <w:jc w:val="center"/>
        <w:rPr>
          <w:rFonts w:ascii="Arial" w:hAnsi="Arial" w:cs="Arial"/>
          <w:bCs/>
          <w:sz w:val="20"/>
          <w:szCs w:val="20"/>
        </w:rPr>
      </w:pPr>
    </w:p>
    <w:p w14:paraId="6B77B665" w14:textId="77777777" w:rsidR="00B331B9" w:rsidRPr="00CE083D" w:rsidRDefault="00B331B9" w:rsidP="00B331B9">
      <w:pPr>
        <w:jc w:val="center"/>
        <w:rPr>
          <w:rFonts w:ascii="Arial" w:hAnsi="Arial" w:cs="Arial"/>
          <w:bCs/>
          <w:sz w:val="20"/>
          <w:szCs w:val="20"/>
        </w:rPr>
      </w:pPr>
      <w:r w:rsidRPr="00CE083D">
        <w:rPr>
          <w:rFonts w:ascii="Arial" w:hAnsi="Arial" w:cs="Arial"/>
          <w:bCs/>
          <w:sz w:val="20"/>
          <w:szCs w:val="20"/>
        </w:rPr>
        <w:t>……………………………………………………………………………………………………………</w:t>
      </w:r>
    </w:p>
    <w:p w14:paraId="6A9D42B1" w14:textId="77777777" w:rsidR="00B331B9" w:rsidRPr="00CE083D" w:rsidRDefault="00B331B9" w:rsidP="00B331B9">
      <w:pPr>
        <w:jc w:val="center"/>
        <w:rPr>
          <w:rFonts w:ascii="Arial" w:hAnsi="Arial" w:cs="Arial"/>
          <w:bCs/>
          <w:sz w:val="20"/>
          <w:szCs w:val="20"/>
        </w:rPr>
      </w:pPr>
      <w:r w:rsidRPr="00CE083D">
        <w:rPr>
          <w:rFonts w:ascii="Arial" w:hAnsi="Arial" w:cs="Arial"/>
          <w:bCs/>
          <w:sz w:val="20"/>
          <w:szCs w:val="20"/>
        </w:rPr>
        <w:t>nazwa podmiotu udostępniającego</w:t>
      </w:r>
    </w:p>
    <w:p w14:paraId="2E145FD6" w14:textId="77777777" w:rsidR="00B331B9" w:rsidRPr="00CE083D" w:rsidRDefault="00B331B9" w:rsidP="00B331B9">
      <w:pPr>
        <w:jc w:val="center"/>
        <w:rPr>
          <w:rFonts w:ascii="Arial" w:hAnsi="Arial" w:cs="Arial"/>
          <w:bCs/>
          <w:sz w:val="20"/>
          <w:szCs w:val="20"/>
        </w:rPr>
      </w:pPr>
    </w:p>
    <w:p w14:paraId="5EAD5EEB" w14:textId="77777777" w:rsidR="00B331B9" w:rsidRPr="00CE083D" w:rsidRDefault="00B331B9" w:rsidP="00B331B9">
      <w:pPr>
        <w:jc w:val="center"/>
        <w:rPr>
          <w:rFonts w:ascii="Arial" w:hAnsi="Arial" w:cs="Arial"/>
          <w:bCs/>
          <w:sz w:val="20"/>
          <w:szCs w:val="20"/>
        </w:rPr>
      </w:pPr>
      <w:r w:rsidRPr="00CE083D">
        <w:rPr>
          <w:rFonts w:ascii="Arial" w:hAnsi="Arial" w:cs="Arial"/>
          <w:bCs/>
          <w:sz w:val="20"/>
          <w:szCs w:val="20"/>
        </w:rPr>
        <w:t>……………………………………………………………………………………………………………</w:t>
      </w:r>
    </w:p>
    <w:p w14:paraId="3C1F56D5" w14:textId="77777777" w:rsidR="00B331B9" w:rsidRPr="00CE083D" w:rsidRDefault="00B331B9" w:rsidP="00B331B9">
      <w:pPr>
        <w:jc w:val="center"/>
        <w:rPr>
          <w:rFonts w:ascii="Arial" w:hAnsi="Arial" w:cs="Arial"/>
          <w:bCs/>
          <w:sz w:val="20"/>
          <w:szCs w:val="20"/>
        </w:rPr>
      </w:pPr>
      <w:r w:rsidRPr="00CE083D">
        <w:rPr>
          <w:rFonts w:ascii="Arial" w:hAnsi="Arial" w:cs="Arial"/>
          <w:bCs/>
          <w:sz w:val="20"/>
          <w:szCs w:val="20"/>
        </w:rPr>
        <w:t>nazwa podmiotu przyjmującego</w:t>
      </w:r>
    </w:p>
    <w:p w14:paraId="1952EDB7" w14:textId="77777777" w:rsidR="00B331B9" w:rsidRPr="00CE083D" w:rsidRDefault="00B331B9" w:rsidP="00B331B9">
      <w:pPr>
        <w:rPr>
          <w:rFonts w:ascii="Arial" w:hAnsi="Arial" w:cs="Arial"/>
          <w:bCs/>
          <w:sz w:val="20"/>
          <w:szCs w:val="20"/>
        </w:rPr>
      </w:pPr>
    </w:p>
    <w:p w14:paraId="1D765222" w14:textId="77777777" w:rsidR="00B331B9" w:rsidRPr="00CE083D" w:rsidRDefault="00B331B9" w:rsidP="00B331B9">
      <w:pPr>
        <w:jc w:val="center"/>
        <w:rPr>
          <w:rFonts w:ascii="Arial" w:hAnsi="Arial" w:cs="Arial"/>
          <w:bCs/>
          <w:sz w:val="20"/>
          <w:szCs w:val="20"/>
        </w:rPr>
      </w:pPr>
      <w:r w:rsidRPr="00CE083D">
        <w:rPr>
          <w:rFonts w:ascii="Arial" w:hAnsi="Arial" w:cs="Arial"/>
          <w:bCs/>
          <w:sz w:val="20"/>
          <w:szCs w:val="20"/>
        </w:rPr>
        <w:t>………………………………………………………………………………………………………………………</w:t>
      </w:r>
    </w:p>
    <w:p w14:paraId="5F39B538" w14:textId="77777777" w:rsidR="00B331B9" w:rsidRPr="00CE083D" w:rsidRDefault="00B331B9" w:rsidP="00B331B9">
      <w:pPr>
        <w:jc w:val="center"/>
        <w:rPr>
          <w:rFonts w:ascii="Arial" w:hAnsi="Arial" w:cs="Arial"/>
          <w:bCs/>
          <w:sz w:val="18"/>
          <w:szCs w:val="18"/>
        </w:rPr>
      </w:pPr>
      <w:r w:rsidRPr="00CE083D">
        <w:rPr>
          <w:rFonts w:ascii="Arial" w:hAnsi="Arial" w:cs="Arial"/>
          <w:sz w:val="18"/>
          <w:szCs w:val="18"/>
        </w:rPr>
        <w:t>zakres dostępnych Wykonawcy zasobów innego podmiotu</w:t>
      </w:r>
      <w:r w:rsidRPr="00CE083D">
        <w:rPr>
          <w:rFonts w:ascii="Arial" w:hAnsi="Arial" w:cs="Arial"/>
          <w:bCs/>
          <w:sz w:val="18"/>
          <w:szCs w:val="18"/>
        </w:rPr>
        <w:t xml:space="preserve"> (np. doświadczenie, osoby, sprzęt)</w:t>
      </w:r>
    </w:p>
    <w:p w14:paraId="43EA2180" w14:textId="77777777" w:rsidR="00B331B9" w:rsidRPr="00CE083D" w:rsidRDefault="00B331B9" w:rsidP="00B331B9">
      <w:pPr>
        <w:rPr>
          <w:rFonts w:ascii="Arial" w:hAnsi="Arial" w:cs="Arial"/>
          <w:bCs/>
          <w:sz w:val="20"/>
          <w:szCs w:val="20"/>
        </w:rPr>
      </w:pPr>
    </w:p>
    <w:p w14:paraId="08140485" w14:textId="77777777" w:rsidR="00B331B9" w:rsidRPr="00CE083D" w:rsidRDefault="00B331B9" w:rsidP="00B331B9">
      <w:pPr>
        <w:jc w:val="center"/>
        <w:rPr>
          <w:rFonts w:ascii="Arial" w:hAnsi="Arial" w:cs="Arial"/>
          <w:bCs/>
          <w:sz w:val="20"/>
          <w:szCs w:val="20"/>
        </w:rPr>
      </w:pPr>
      <w:r w:rsidRPr="00CE083D">
        <w:rPr>
          <w:rFonts w:ascii="Arial" w:hAnsi="Arial" w:cs="Arial"/>
          <w:bCs/>
          <w:sz w:val="20"/>
          <w:szCs w:val="20"/>
        </w:rPr>
        <w:t>………………………………………………………………………………………………………………………</w:t>
      </w:r>
    </w:p>
    <w:p w14:paraId="02FE0DB4" w14:textId="77777777" w:rsidR="00B331B9" w:rsidRPr="00CE083D" w:rsidRDefault="00B331B9" w:rsidP="00B331B9">
      <w:pPr>
        <w:jc w:val="center"/>
        <w:rPr>
          <w:rFonts w:ascii="Arial" w:hAnsi="Arial" w:cs="Arial"/>
          <w:bCs/>
          <w:sz w:val="18"/>
          <w:szCs w:val="18"/>
        </w:rPr>
      </w:pPr>
      <w:r w:rsidRPr="00CE083D">
        <w:rPr>
          <w:rFonts w:ascii="Arial" w:hAnsi="Arial" w:cs="Arial"/>
          <w:bCs/>
          <w:sz w:val="18"/>
          <w:szCs w:val="18"/>
        </w:rPr>
        <w:t xml:space="preserve">zakres i okres udziału  innego podmiotu przy wykonywaniu zamówienia publicznego </w:t>
      </w:r>
    </w:p>
    <w:p w14:paraId="67606C62" w14:textId="77777777" w:rsidR="00B331B9" w:rsidRPr="00CE083D" w:rsidRDefault="00B331B9" w:rsidP="00B331B9">
      <w:pPr>
        <w:jc w:val="center"/>
        <w:rPr>
          <w:rFonts w:ascii="Arial" w:hAnsi="Arial" w:cs="Arial"/>
          <w:bCs/>
          <w:sz w:val="18"/>
          <w:szCs w:val="18"/>
        </w:rPr>
      </w:pPr>
      <w:r w:rsidRPr="00CE083D">
        <w:rPr>
          <w:rFonts w:ascii="Arial" w:hAnsi="Arial" w:cs="Arial"/>
          <w:bCs/>
          <w:sz w:val="18"/>
          <w:szCs w:val="18"/>
        </w:rPr>
        <w:t>(np. jaki zakres zamówienia, jaka część zamówienia, jaki rodzaj robót, usług, dostaw)</w:t>
      </w:r>
    </w:p>
    <w:p w14:paraId="792ADC11" w14:textId="77777777" w:rsidR="00B331B9" w:rsidRPr="00CE083D" w:rsidRDefault="00B331B9" w:rsidP="00B331B9">
      <w:pPr>
        <w:rPr>
          <w:rFonts w:ascii="Arial" w:hAnsi="Arial" w:cs="Arial"/>
          <w:bCs/>
          <w:sz w:val="20"/>
          <w:szCs w:val="20"/>
        </w:rPr>
      </w:pPr>
    </w:p>
    <w:p w14:paraId="7C4981AA" w14:textId="77777777" w:rsidR="00B331B9" w:rsidRPr="00CE083D" w:rsidRDefault="00B331B9" w:rsidP="00B331B9">
      <w:pPr>
        <w:jc w:val="center"/>
        <w:rPr>
          <w:rFonts w:ascii="Arial" w:hAnsi="Arial" w:cs="Arial"/>
          <w:bCs/>
          <w:sz w:val="20"/>
          <w:szCs w:val="20"/>
        </w:rPr>
      </w:pPr>
      <w:r w:rsidRPr="00CE083D">
        <w:rPr>
          <w:rFonts w:ascii="Arial" w:hAnsi="Arial" w:cs="Arial"/>
          <w:bCs/>
          <w:sz w:val="20"/>
          <w:szCs w:val="20"/>
        </w:rPr>
        <w:t>………………….………………………………………………………………………………………………….</w:t>
      </w:r>
    </w:p>
    <w:p w14:paraId="2B0062F3" w14:textId="77777777" w:rsidR="00B331B9" w:rsidRPr="00CE083D" w:rsidRDefault="00B331B9" w:rsidP="00B331B9">
      <w:pPr>
        <w:jc w:val="center"/>
        <w:rPr>
          <w:rFonts w:ascii="Arial" w:hAnsi="Arial" w:cs="Arial"/>
          <w:bCs/>
          <w:sz w:val="20"/>
          <w:szCs w:val="20"/>
        </w:rPr>
      </w:pPr>
    </w:p>
    <w:p w14:paraId="48E0D86C" w14:textId="77777777" w:rsidR="00B331B9" w:rsidRPr="00CE083D" w:rsidRDefault="00B331B9" w:rsidP="00B331B9">
      <w:pPr>
        <w:jc w:val="center"/>
        <w:rPr>
          <w:rFonts w:ascii="Arial" w:hAnsi="Arial" w:cs="Arial"/>
          <w:bCs/>
          <w:sz w:val="20"/>
          <w:szCs w:val="20"/>
        </w:rPr>
      </w:pPr>
      <w:r w:rsidRPr="00CE083D">
        <w:rPr>
          <w:rFonts w:ascii="Arial" w:hAnsi="Arial" w:cs="Arial"/>
          <w:bCs/>
          <w:sz w:val="20"/>
          <w:szCs w:val="20"/>
        </w:rPr>
        <w:t>………………………………………………………………………………………………………………………</w:t>
      </w:r>
    </w:p>
    <w:p w14:paraId="74DB8065" w14:textId="77777777" w:rsidR="00B331B9" w:rsidRPr="00CE083D" w:rsidRDefault="00B331B9" w:rsidP="00B331B9">
      <w:pPr>
        <w:jc w:val="center"/>
        <w:rPr>
          <w:rFonts w:ascii="Arial" w:hAnsi="Arial" w:cs="Arial"/>
          <w:bCs/>
          <w:sz w:val="18"/>
          <w:szCs w:val="18"/>
        </w:rPr>
      </w:pPr>
      <w:r w:rsidRPr="00CE083D">
        <w:rPr>
          <w:rFonts w:ascii="Arial" w:hAnsi="Arial" w:cs="Arial"/>
          <w:bCs/>
          <w:sz w:val="18"/>
          <w:szCs w:val="18"/>
        </w:rPr>
        <w:t>sposób wykorzystania zasobów innego podmiotu przez Wykonawcę przy wykonywaniu zamówienia</w:t>
      </w:r>
    </w:p>
    <w:p w14:paraId="23D9A8BD" w14:textId="77777777" w:rsidR="00B331B9" w:rsidRPr="00CE083D" w:rsidRDefault="00B331B9" w:rsidP="00B331B9">
      <w:pPr>
        <w:jc w:val="center"/>
        <w:rPr>
          <w:rFonts w:ascii="Arial" w:hAnsi="Arial" w:cs="Arial"/>
          <w:bCs/>
          <w:sz w:val="18"/>
          <w:szCs w:val="18"/>
        </w:rPr>
      </w:pPr>
      <w:r w:rsidRPr="00CE083D">
        <w:rPr>
          <w:rFonts w:ascii="Arial" w:hAnsi="Arial" w:cs="Arial"/>
          <w:bCs/>
          <w:sz w:val="18"/>
          <w:szCs w:val="18"/>
        </w:rPr>
        <w:t>(np. czynny udział – podwykonawstwo)</w:t>
      </w:r>
    </w:p>
    <w:p w14:paraId="702B32D9" w14:textId="77777777" w:rsidR="00B331B9" w:rsidRPr="00CE083D" w:rsidRDefault="00B331B9" w:rsidP="00B331B9">
      <w:pPr>
        <w:rPr>
          <w:rFonts w:ascii="Arial" w:hAnsi="Arial" w:cs="Arial"/>
          <w:bCs/>
          <w:sz w:val="20"/>
          <w:szCs w:val="20"/>
        </w:rPr>
      </w:pPr>
    </w:p>
    <w:p w14:paraId="444AA704" w14:textId="77777777" w:rsidR="00B331B9" w:rsidRPr="00CE083D" w:rsidRDefault="00B331B9" w:rsidP="00B331B9">
      <w:pPr>
        <w:jc w:val="center"/>
        <w:rPr>
          <w:rFonts w:ascii="Arial" w:hAnsi="Arial" w:cs="Arial"/>
          <w:bCs/>
          <w:sz w:val="20"/>
          <w:szCs w:val="20"/>
        </w:rPr>
      </w:pPr>
      <w:r w:rsidRPr="00CE083D">
        <w:rPr>
          <w:rFonts w:ascii="Arial" w:hAnsi="Arial" w:cs="Arial"/>
          <w:bCs/>
          <w:sz w:val="20"/>
          <w:szCs w:val="20"/>
        </w:rPr>
        <w:t>………………………………………………………………………………………………………………………</w:t>
      </w:r>
    </w:p>
    <w:p w14:paraId="7EF62BC7" w14:textId="77777777" w:rsidR="00B331B9" w:rsidRDefault="00B331B9" w:rsidP="00B331B9">
      <w:pPr>
        <w:adjustRightInd w:val="0"/>
        <w:jc w:val="center"/>
        <w:rPr>
          <w:rFonts w:ascii="Arial" w:hAnsi="Arial" w:cs="Arial"/>
          <w:sz w:val="18"/>
          <w:szCs w:val="18"/>
        </w:rPr>
      </w:pPr>
      <w:r w:rsidRPr="00CE083D">
        <w:rPr>
          <w:rFonts w:ascii="Arial" w:hAnsi="Arial" w:cs="Arial"/>
          <w:sz w:val="18"/>
          <w:szCs w:val="18"/>
        </w:rPr>
        <w:t>czy podmiot, na zdolnościach którego Wykonawca polega w odniesieniu do warunków udziału  w postępowaniu dotyczących wykształcenia, kwalifikacji zawodowych lub doświadczenia, zrealizuje roboty budowlane, których wskazane zdolności dotyczą</w:t>
      </w:r>
    </w:p>
    <w:p w14:paraId="44FA5DA4" w14:textId="77777777" w:rsidR="00B331B9" w:rsidRDefault="00B331B9" w:rsidP="00B331B9">
      <w:pPr>
        <w:adjustRightInd w:val="0"/>
        <w:jc w:val="center"/>
        <w:rPr>
          <w:rFonts w:ascii="Arial" w:hAnsi="Arial" w:cs="Arial"/>
          <w:sz w:val="18"/>
          <w:szCs w:val="18"/>
        </w:rPr>
      </w:pPr>
    </w:p>
    <w:p w14:paraId="53E7293B" w14:textId="77777777" w:rsidR="00B331B9" w:rsidRPr="00CE083D" w:rsidRDefault="00B331B9" w:rsidP="00B331B9">
      <w:pPr>
        <w:adjustRightInd w:val="0"/>
        <w:jc w:val="center"/>
        <w:rPr>
          <w:rFonts w:ascii="Arial" w:hAnsi="Arial" w:cs="Arial"/>
          <w:sz w:val="18"/>
          <w:szCs w:val="18"/>
        </w:rPr>
      </w:pPr>
    </w:p>
    <w:bookmarkEnd w:id="6"/>
    <w:p w14:paraId="66258F4D" w14:textId="77777777" w:rsidR="00B331B9" w:rsidRDefault="00B331B9" w:rsidP="00B331B9">
      <w:pPr>
        <w:ind w:right="198"/>
        <w:jc w:val="center"/>
        <w:rPr>
          <w:b/>
          <w:sz w:val="18"/>
        </w:rPr>
      </w:pPr>
    </w:p>
    <w:p w14:paraId="49F77921" w14:textId="77777777" w:rsidR="00B331B9" w:rsidRDefault="00B331B9" w:rsidP="00B331B9">
      <w:pPr>
        <w:ind w:right="198"/>
        <w:jc w:val="center"/>
        <w:rPr>
          <w:b/>
          <w:sz w:val="18"/>
        </w:rPr>
      </w:pPr>
      <w:r>
        <w:rPr>
          <w:b/>
          <w:color w:val="FF0000"/>
          <w:sz w:val="18"/>
          <w:u w:val="single" w:color="FF0000"/>
        </w:rPr>
        <w:t>Proszę o podpisanie podpisem elektronicznym.</w:t>
      </w:r>
    </w:p>
    <w:p w14:paraId="35EEC001" w14:textId="450C9052" w:rsidR="00B331B9" w:rsidRDefault="00B331B9" w:rsidP="00B331B9"/>
    <w:p w14:paraId="0E096BB0" w14:textId="7ACC1040" w:rsidR="00481EDA" w:rsidRDefault="00481EDA" w:rsidP="00B331B9"/>
    <w:p w14:paraId="4B1C890C" w14:textId="77777777" w:rsidR="00481EDA" w:rsidRDefault="00481EDA" w:rsidP="00B331B9">
      <w:pPr>
        <w:sectPr w:rsidR="00481EDA">
          <w:pgSz w:w="11906" w:h="16838"/>
          <w:pgMar w:top="1417" w:right="1417" w:bottom="1417" w:left="1417" w:header="708" w:footer="708" w:gutter="0"/>
          <w:cols w:space="708"/>
          <w:docGrid w:linePitch="360"/>
        </w:sectPr>
      </w:pPr>
    </w:p>
    <w:p w14:paraId="4152D42B" w14:textId="77777777" w:rsidR="00481EDA" w:rsidRDefault="00481EDA" w:rsidP="00481EDA">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Załącznik nr 5 do SWZ</w:t>
      </w:r>
    </w:p>
    <w:p w14:paraId="21A25FA6" w14:textId="77777777" w:rsidR="00481EDA" w:rsidRDefault="00481EDA" w:rsidP="00481EDA">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sz w:val="24"/>
          <w:szCs w:val="24"/>
        </w:rPr>
        <w:t xml:space="preserve">MINIMALNE WYMAGANIA TECHNICZNE DLA </w:t>
      </w:r>
      <w:r>
        <w:rPr>
          <w:rFonts w:ascii="Times New Roman" w:eastAsia="Times New Roman" w:hAnsi="Times New Roman" w:cs="Times New Roman"/>
          <w:b/>
          <w:sz w:val="24"/>
          <w:szCs w:val="24"/>
        </w:rPr>
        <w:br/>
        <w:t xml:space="preserve">LEKKIEGO SPECJALNEGO </w:t>
      </w:r>
      <w:r>
        <w:rPr>
          <w:rFonts w:ascii="Times New Roman" w:eastAsia="Times New Roman" w:hAnsi="Times New Roman" w:cs="Times New Roman"/>
          <w:b/>
          <w:color w:val="000000" w:themeColor="text1"/>
          <w:sz w:val="24"/>
          <w:szCs w:val="24"/>
        </w:rPr>
        <w:t>SAMOCHODU RATOWNICZO-GAŚNICZEGO Z UKŁADEM NAPĘDOWYM 4X4</w:t>
      </w:r>
    </w:p>
    <w:p w14:paraId="6D3C179A" w14:textId="77777777" w:rsidR="00481EDA" w:rsidRDefault="00481EDA" w:rsidP="00481EDA">
      <w:pPr>
        <w:pStyle w:val="Nagwek"/>
        <w:tabs>
          <w:tab w:val="clear" w:pos="9072"/>
          <w:tab w:val="right" w:pos="14601"/>
        </w:tabs>
        <w:jc w:val="both"/>
        <w:rPr>
          <w:rFonts w:ascii="Arial" w:hAnsi="Arial" w:cs="Arial"/>
          <w:sz w:val="20"/>
          <w:szCs w:val="20"/>
        </w:rPr>
      </w:pPr>
    </w:p>
    <w:tbl>
      <w:tblPr>
        <w:tblW w:w="1527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698"/>
        <w:gridCol w:w="10516"/>
        <w:gridCol w:w="4058"/>
      </w:tblGrid>
      <w:tr w:rsidR="00481EDA" w14:paraId="2FBD0AEE" w14:textId="77777777" w:rsidTr="002513A0">
        <w:trPr>
          <w:trHeight w:val="20"/>
          <w:tblHeader/>
        </w:trPr>
        <w:tc>
          <w:tcPr>
            <w:tcW w:w="698" w:type="dxa"/>
            <w:tcBorders>
              <w:top w:val="single" w:sz="4" w:space="0" w:color="auto"/>
              <w:left w:val="single" w:sz="4" w:space="0" w:color="auto"/>
              <w:bottom w:val="single" w:sz="4" w:space="0" w:color="auto"/>
              <w:right w:val="single" w:sz="4" w:space="0" w:color="auto"/>
            </w:tcBorders>
            <w:shd w:val="clear" w:color="auto" w:fill="999999"/>
            <w:vAlign w:val="center"/>
          </w:tcPr>
          <w:p w14:paraId="356266E8" w14:textId="77777777" w:rsidR="00481EDA" w:rsidRDefault="00481EDA" w:rsidP="002513A0">
            <w:pPr>
              <w:jc w:val="center"/>
              <w:rPr>
                <w:rFonts w:ascii="Calibri" w:eastAsia="Times New Roman" w:hAnsi="Calibri" w:cs="Times New Roman"/>
                <w:b/>
              </w:rPr>
            </w:pPr>
            <w:r>
              <w:rPr>
                <w:rFonts w:ascii="Calibri" w:eastAsia="Times New Roman" w:hAnsi="Calibri" w:cs="Times New Roman"/>
                <w:b/>
              </w:rPr>
              <w:t>L.P</w:t>
            </w:r>
          </w:p>
        </w:tc>
        <w:tc>
          <w:tcPr>
            <w:tcW w:w="10516" w:type="dxa"/>
            <w:tcBorders>
              <w:top w:val="single" w:sz="4" w:space="0" w:color="auto"/>
              <w:left w:val="single" w:sz="4" w:space="0" w:color="auto"/>
              <w:bottom w:val="single" w:sz="4" w:space="0" w:color="auto"/>
              <w:right w:val="single" w:sz="4" w:space="0" w:color="auto"/>
            </w:tcBorders>
            <w:shd w:val="clear" w:color="auto" w:fill="999999"/>
            <w:vAlign w:val="center"/>
            <w:hideMark/>
          </w:tcPr>
          <w:p w14:paraId="1B12A4C8" w14:textId="77777777" w:rsidR="00481EDA" w:rsidRDefault="00481EDA" w:rsidP="002513A0">
            <w:pPr>
              <w:jc w:val="center"/>
              <w:rPr>
                <w:rFonts w:ascii="Calibri" w:eastAsia="Times New Roman" w:hAnsi="Calibri" w:cs="Times New Roman"/>
                <w:b/>
              </w:rPr>
            </w:pPr>
            <w:r>
              <w:rPr>
                <w:rFonts w:ascii="Calibri" w:eastAsia="Times New Roman" w:hAnsi="Calibri" w:cs="Times New Roman"/>
                <w:b/>
              </w:rPr>
              <w:t>WYMAGANIA MINIMALNE ZAMAWIAJĄCEGO</w:t>
            </w:r>
          </w:p>
        </w:tc>
        <w:tc>
          <w:tcPr>
            <w:tcW w:w="4058" w:type="dxa"/>
            <w:tcBorders>
              <w:top w:val="single" w:sz="4" w:space="0" w:color="auto"/>
              <w:left w:val="single" w:sz="4" w:space="0" w:color="auto"/>
              <w:bottom w:val="single" w:sz="4" w:space="0" w:color="auto"/>
              <w:right w:val="single" w:sz="4" w:space="0" w:color="auto"/>
            </w:tcBorders>
            <w:shd w:val="clear" w:color="auto" w:fill="999999"/>
            <w:vAlign w:val="center"/>
            <w:hideMark/>
          </w:tcPr>
          <w:p w14:paraId="35483F9C" w14:textId="77777777" w:rsidR="00481EDA" w:rsidRPr="006D7685" w:rsidRDefault="00481EDA" w:rsidP="002513A0">
            <w:pPr>
              <w:jc w:val="center"/>
              <w:rPr>
                <w:rFonts w:ascii="Calibri" w:eastAsia="Times New Roman" w:hAnsi="Calibri" w:cs="Times New Roman"/>
                <w:b/>
              </w:rPr>
            </w:pPr>
            <w:r w:rsidRPr="006D7685">
              <w:rPr>
                <w:rFonts w:ascii="Calibri" w:eastAsia="Times New Roman" w:hAnsi="Calibri" w:cs="Times New Roman"/>
                <w:b/>
              </w:rPr>
              <w:t>POTWIERDZENIE SPEŁNIENIA WYMAGAŃ, PROPOZYCJE WYKONAWCY*</w:t>
            </w:r>
          </w:p>
        </w:tc>
      </w:tr>
      <w:tr w:rsidR="00481EDA" w14:paraId="7EA88F23"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shd w:val="clear" w:color="auto" w:fill="D9D9D9"/>
            <w:hideMark/>
          </w:tcPr>
          <w:p w14:paraId="02591C57" w14:textId="77777777" w:rsidR="00481EDA" w:rsidRPr="008C7FB4" w:rsidRDefault="00481EDA" w:rsidP="002513A0">
            <w:pPr>
              <w:jc w:val="center"/>
              <w:rPr>
                <w:rFonts w:ascii="Calibri" w:eastAsia="Times New Roman" w:hAnsi="Calibri" w:cs="Times New Roman"/>
                <w:b/>
              </w:rPr>
            </w:pPr>
            <w:r w:rsidRPr="008C7FB4">
              <w:rPr>
                <w:rFonts w:ascii="Calibri" w:eastAsia="Times New Roman" w:hAnsi="Calibri" w:cs="Times New Roman"/>
                <w:b/>
              </w:rPr>
              <w:t>I.</w:t>
            </w:r>
          </w:p>
        </w:tc>
        <w:tc>
          <w:tcPr>
            <w:tcW w:w="10516" w:type="dxa"/>
            <w:tcBorders>
              <w:top w:val="single" w:sz="4" w:space="0" w:color="auto"/>
              <w:left w:val="single" w:sz="4" w:space="0" w:color="auto"/>
              <w:bottom w:val="single" w:sz="4" w:space="0" w:color="auto"/>
              <w:right w:val="single" w:sz="4" w:space="0" w:color="auto"/>
            </w:tcBorders>
            <w:shd w:val="clear" w:color="auto" w:fill="D9D9D9"/>
            <w:hideMark/>
          </w:tcPr>
          <w:p w14:paraId="2FA0DAD9" w14:textId="77777777" w:rsidR="00481EDA" w:rsidRPr="008C7FB4" w:rsidRDefault="00481EDA" w:rsidP="002513A0">
            <w:pPr>
              <w:jc w:val="center"/>
              <w:rPr>
                <w:rFonts w:ascii="Calibri" w:eastAsia="Times New Roman" w:hAnsi="Calibri" w:cs="Times New Roman"/>
                <w:b/>
              </w:rPr>
            </w:pPr>
            <w:r w:rsidRPr="008C7FB4">
              <w:rPr>
                <w:rFonts w:ascii="Calibri" w:eastAsia="Times New Roman" w:hAnsi="Calibri" w:cs="Times New Roman"/>
                <w:b/>
              </w:rPr>
              <w:t>WYMAGANIA PODSTAWOWE</w:t>
            </w:r>
          </w:p>
        </w:tc>
        <w:tc>
          <w:tcPr>
            <w:tcW w:w="4058" w:type="dxa"/>
            <w:tcBorders>
              <w:top w:val="single" w:sz="4" w:space="0" w:color="auto"/>
              <w:left w:val="single" w:sz="4" w:space="0" w:color="auto"/>
              <w:bottom w:val="single" w:sz="4" w:space="0" w:color="auto"/>
              <w:right w:val="single" w:sz="4" w:space="0" w:color="auto"/>
            </w:tcBorders>
            <w:shd w:val="clear" w:color="auto" w:fill="D9D9D9"/>
          </w:tcPr>
          <w:p w14:paraId="48F874E0" w14:textId="77777777" w:rsidR="00481EDA" w:rsidRPr="006D7685" w:rsidRDefault="00481EDA" w:rsidP="002513A0">
            <w:pPr>
              <w:jc w:val="center"/>
              <w:rPr>
                <w:rFonts w:ascii="Calibri" w:eastAsia="Times New Roman" w:hAnsi="Calibri" w:cs="Times New Roman"/>
                <w:b/>
              </w:rPr>
            </w:pPr>
          </w:p>
        </w:tc>
      </w:tr>
      <w:tr w:rsidR="00481EDA" w14:paraId="0724D547"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238822C9"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1.1</w:t>
            </w:r>
          </w:p>
        </w:tc>
        <w:tc>
          <w:tcPr>
            <w:tcW w:w="10516" w:type="dxa"/>
            <w:tcBorders>
              <w:top w:val="single" w:sz="4" w:space="0" w:color="auto"/>
              <w:left w:val="single" w:sz="4" w:space="0" w:color="auto"/>
              <w:bottom w:val="single" w:sz="4" w:space="0" w:color="auto"/>
              <w:right w:val="single" w:sz="4" w:space="0" w:color="auto"/>
            </w:tcBorders>
            <w:hideMark/>
          </w:tcPr>
          <w:p w14:paraId="38AB303E" w14:textId="77777777" w:rsidR="00481EDA" w:rsidRPr="008C7FB4" w:rsidRDefault="00481EDA" w:rsidP="002513A0">
            <w:pPr>
              <w:shd w:val="clear" w:color="auto" w:fill="FFFFFF"/>
              <w:spacing w:before="20" w:after="20"/>
              <w:rPr>
                <w:rFonts w:ascii="Times New Roman" w:hAnsi="Times New Roman" w:cs="Times New Roman"/>
                <w:spacing w:val="-1"/>
              </w:rPr>
            </w:pPr>
            <w:r w:rsidRPr="008C7FB4">
              <w:rPr>
                <w:rFonts w:ascii="Times New Roman" w:hAnsi="Times New Roman" w:cs="Times New Roman"/>
                <w:spacing w:val="-1"/>
              </w:rPr>
              <w:t>Pojazd zabudowany i wyposażony musi spełniać wymagania:</w:t>
            </w:r>
          </w:p>
          <w:p w14:paraId="1A668F58" w14:textId="77777777" w:rsidR="00481EDA" w:rsidRPr="003B322B" w:rsidRDefault="00481EDA" w:rsidP="00481EDA">
            <w:pPr>
              <w:pStyle w:val="Akapitzlist"/>
              <w:widowControl/>
              <w:numPr>
                <w:ilvl w:val="0"/>
                <w:numId w:val="6"/>
              </w:numPr>
              <w:shd w:val="clear" w:color="auto" w:fill="FFFFFF"/>
              <w:tabs>
                <w:tab w:val="left" w:pos="317"/>
              </w:tabs>
              <w:autoSpaceDE/>
              <w:autoSpaceDN/>
              <w:spacing w:before="20" w:after="20"/>
              <w:ind w:left="317" w:hanging="284"/>
              <w:contextualSpacing/>
              <w:rPr>
                <w:rFonts w:ascii="Times New Roman" w:hAnsi="Times New Roman" w:cs="Times New Roman"/>
                <w:spacing w:val="-1"/>
              </w:rPr>
            </w:pPr>
            <w:r w:rsidRPr="003B322B">
              <w:rPr>
                <w:rFonts w:ascii="Times New Roman" w:hAnsi="Times New Roman" w:cs="Times New Roman"/>
              </w:rPr>
              <w:t>Polskich przepisów o ruchu drogowym, z uwzględnieniem wymagań dotyczących pojazdów uprzywilejowanych, zgodnie z ustawą z dnia 20 czerwca 1997r. Prawo o ruchu drogowym (t.j.Dz.U.2021.450 ze zm.), wraz z przepisami wykonawczymi.</w:t>
            </w:r>
          </w:p>
          <w:p w14:paraId="6B95EE1F" w14:textId="77777777" w:rsidR="00481EDA" w:rsidRPr="008C7FB4" w:rsidRDefault="00481EDA" w:rsidP="00481EDA">
            <w:pPr>
              <w:pStyle w:val="Akapitzlist"/>
              <w:widowControl/>
              <w:numPr>
                <w:ilvl w:val="0"/>
                <w:numId w:val="6"/>
              </w:numPr>
              <w:shd w:val="clear" w:color="auto" w:fill="FFFFFF"/>
              <w:tabs>
                <w:tab w:val="left" w:pos="317"/>
              </w:tabs>
              <w:autoSpaceDE/>
              <w:autoSpaceDN/>
              <w:spacing w:before="20" w:after="20"/>
              <w:ind w:left="317" w:hanging="284"/>
              <w:contextualSpacing/>
              <w:rPr>
                <w:rFonts w:ascii="Times New Roman" w:hAnsi="Times New Roman" w:cs="Times New Roman"/>
                <w:spacing w:val="-1"/>
              </w:rPr>
            </w:pPr>
            <w:r w:rsidRPr="003B322B">
              <w:rPr>
                <w:rFonts w:ascii="Times New Roman" w:hAnsi="Times New Roman" w:cs="Times New Roman"/>
                <w:spacing w:val="-1"/>
              </w:rPr>
              <w:t>Rozporządzenia Ministra Infrastruktury z dnia 31 grudnia 2002 r. w sprawie warunków technicznych pojazdów oraz</w:t>
            </w:r>
            <w:r w:rsidRPr="008C7FB4">
              <w:rPr>
                <w:rFonts w:ascii="Times New Roman" w:hAnsi="Times New Roman" w:cs="Times New Roman"/>
                <w:spacing w:val="-1"/>
              </w:rPr>
              <w:t xml:space="preserve"> zakresu ich niezbędnego wyposażenia (tj. Dz. U. z</w:t>
            </w:r>
            <w:r>
              <w:rPr>
                <w:rFonts w:ascii="Times New Roman" w:hAnsi="Times New Roman" w:cs="Times New Roman"/>
                <w:spacing w:val="-1"/>
              </w:rPr>
              <w:t xml:space="preserve"> </w:t>
            </w:r>
            <w:r w:rsidRPr="008C7FB4">
              <w:rPr>
                <w:rFonts w:ascii="Times New Roman" w:hAnsi="Times New Roman" w:cs="Times New Roman"/>
                <w:spacing w:val="-1"/>
              </w:rPr>
              <w:t xml:space="preserve">2016 r., poz. 2022),z </w:t>
            </w:r>
            <w:proofErr w:type="spellStart"/>
            <w:r w:rsidRPr="008C7FB4">
              <w:rPr>
                <w:rFonts w:ascii="Times New Roman" w:hAnsi="Times New Roman" w:cs="Times New Roman"/>
                <w:spacing w:val="-1"/>
              </w:rPr>
              <w:t>póżn</w:t>
            </w:r>
            <w:proofErr w:type="spellEnd"/>
            <w:r w:rsidRPr="008C7FB4">
              <w:rPr>
                <w:rFonts w:ascii="Times New Roman" w:hAnsi="Times New Roman" w:cs="Times New Roman"/>
                <w:spacing w:val="-1"/>
              </w:rPr>
              <w:t>.</w:t>
            </w:r>
            <w:r>
              <w:rPr>
                <w:rFonts w:ascii="Times New Roman" w:hAnsi="Times New Roman" w:cs="Times New Roman"/>
                <w:spacing w:val="-1"/>
              </w:rPr>
              <w:t xml:space="preserve"> zm.</w:t>
            </w:r>
            <w:r w:rsidRPr="008C7FB4">
              <w:rPr>
                <w:rFonts w:ascii="Times New Roman" w:hAnsi="Times New Roman" w:cs="Times New Roman"/>
                <w:spacing w:val="-1"/>
              </w:rPr>
              <w:t>,</w:t>
            </w:r>
          </w:p>
          <w:p w14:paraId="71DCFC37" w14:textId="77777777" w:rsidR="00481EDA" w:rsidRPr="008C7FB4" w:rsidRDefault="00481EDA" w:rsidP="00481EDA">
            <w:pPr>
              <w:pStyle w:val="Akapitzlist"/>
              <w:widowControl/>
              <w:numPr>
                <w:ilvl w:val="0"/>
                <w:numId w:val="6"/>
              </w:numPr>
              <w:shd w:val="clear" w:color="auto" w:fill="FFFFFF"/>
              <w:tabs>
                <w:tab w:val="left" w:pos="317"/>
              </w:tabs>
              <w:autoSpaceDE/>
              <w:autoSpaceDN/>
              <w:spacing w:before="20" w:after="20"/>
              <w:ind w:left="317" w:hanging="284"/>
              <w:contextualSpacing/>
              <w:rPr>
                <w:rFonts w:ascii="Times New Roman" w:hAnsi="Times New Roman" w:cs="Times New Roman"/>
                <w:spacing w:val="-1"/>
              </w:rPr>
            </w:pPr>
            <w:r w:rsidRPr="008C7FB4">
              <w:rPr>
                <w:rFonts w:ascii="Times New Roman" w:hAnsi="Times New Roman" w:cs="Times New Roman"/>
                <w:spacing w:val="-1"/>
              </w:rPr>
              <w:t xml:space="preserve">Rozporządzenia </w:t>
            </w:r>
            <w:r w:rsidRPr="008C7FB4">
              <w:rPr>
                <w:rFonts w:ascii="Times New Roman" w:eastAsia="Times New Roman" w:hAnsi="Times New Roman" w:cs="Times New Roman"/>
              </w:rPr>
              <w:t>Ministra Spraw Wewnętrznych i Administracji z dnia 27 kwietnia 2010 r. zmieniające rozporządzenie w sprawie wykazu wyrobów służących zapewnieniu bezpieczeństwa publicznego lub ochronie zdrowia i życia oraz mienia, a także zasad wydawania dopuszczenia tych wyrobów do użytkowania (Dz.U. Nr 85, poz. 553 z 2010 r.)</w:t>
            </w:r>
            <w:r>
              <w:rPr>
                <w:rFonts w:ascii="Times New Roman" w:eastAsia="Times New Roman" w:hAnsi="Times New Roman" w:cs="Times New Roman"/>
              </w:rPr>
              <w:t xml:space="preserve"> </w:t>
            </w:r>
            <w:r w:rsidRPr="008C7FB4">
              <w:rPr>
                <w:rFonts w:ascii="Times New Roman" w:hAnsi="Times New Roman" w:cs="Times New Roman"/>
                <w:spacing w:val="-1"/>
              </w:rPr>
              <w:t xml:space="preserve">z </w:t>
            </w:r>
            <w:proofErr w:type="spellStart"/>
            <w:r w:rsidRPr="008C7FB4">
              <w:rPr>
                <w:rFonts w:ascii="Times New Roman" w:hAnsi="Times New Roman" w:cs="Times New Roman"/>
                <w:spacing w:val="-1"/>
              </w:rPr>
              <w:t>późn</w:t>
            </w:r>
            <w:proofErr w:type="spellEnd"/>
            <w:r w:rsidRPr="008C7FB4">
              <w:rPr>
                <w:rFonts w:ascii="Times New Roman" w:hAnsi="Times New Roman" w:cs="Times New Roman"/>
                <w:spacing w:val="-1"/>
              </w:rPr>
              <w:t>. zm.),</w:t>
            </w:r>
          </w:p>
          <w:p w14:paraId="45C4CBFB" w14:textId="77777777" w:rsidR="00481EDA" w:rsidRPr="008C7FB4" w:rsidRDefault="00481EDA" w:rsidP="00481EDA">
            <w:pPr>
              <w:pStyle w:val="Akapitzlist"/>
              <w:widowControl/>
              <w:numPr>
                <w:ilvl w:val="0"/>
                <w:numId w:val="6"/>
              </w:numPr>
              <w:shd w:val="clear" w:color="auto" w:fill="FFFFFF"/>
              <w:tabs>
                <w:tab w:val="left" w:pos="317"/>
              </w:tabs>
              <w:autoSpaceDE/>
              <w:autoSpaceDN/>
              <w:ind w:left="317" w:hanging="284"/>
              <w:contextualSpacing/>
              <w:rPr>
                <w:rFonts w:ascii="Times New Roman" w:hAnsi="Times New Roman" w:cs="Times New Roman"/>
                <w:spacing w:val="-1"/>
              </w:rPr>
            </w:pPr>
            <w:r w:rsidRPr="008C7FB4">
              <w:rPr>
                <w:rFonts w:ascii="Times New Roman" w:hAnsi="Times New Roman" w:cs="Times New Roman"/>
                <w:spacing w:val="-1"/>
              </w:rPr>
              <w:t xml:space="preserve">Rozporządzenia Ministrów: Spraw Wewnętrznych i Administracji, Obrony Narodowej, Finansów oraz Sprawiedliwości z dnia 22 marca 2019 r. w sprawie pojazdów specjalnych i używanych do celów specjalnych Policji, Agencji Bezpieczeństwa Wewnętrznego, Agencji Wywiadu, Służby Kontrwywiadu Wojskowego, Służby Wywiadu Wojskowego, Centralnego Biura Antykorupcyjnego, Straży Granicznej, Służby Ochrony Państwa, Krajowej Administracji Skarbowej, Służby Więziennej i straży pożarnej (Dz. U. z 2019 r. </w:t>
            </w:r>
            <w:r>
              <w:rPr>
                <w:rFonts w:ascii="Times New Roman" w:hAnsi="Times New Roman" w:cs="Times New Roman"/>
                <w:spacing w:val="-1"/>
              </w:rPr>
              <w:t>p</w:t>
            </w:r>
            <w:r w:rsidRPr="008C7FB4">
              <w:rPr>
                <w:rFonts w:ascii="Times New Roman" w:hAnsi="Times New Roman" w:cs="Times New Roman"/>
                <w:spacing w:val="-1"/>
              </w:rPr>
              <w:t xml:space="preserve">oz. 594) </w:t>
            </w:r>
          </w:p>
          <w:p w14:paraId="29D23BB8" w14:textId="77777777" w:rsidR="00481EDA" w:rsidRPr="008C7FB4" w:rsidRDefault="00481EDA" w:rsidP="00481EDA">
            <w:pPr>
              <w:pStyle w:val="Akapitzlist"/>
              <w:widowControl/>
              <w:numPr>
                <w:ilvl w:val="0"/>
                <w:numId w:val="6"/>
              </w:numPr>
              <w:tabs>
                <w:tab w:val="left" w:pos="317"/>
              </w:tabs>
              <w:autoSpaceDE/>
              <w:autoSpaceDN/>
              <w:ind w:left="317" w:hanging="284"/>
              <w:contextualSpacing/>
              <w:jc w:val="left"/>
              <w:rPr>
                <w:rFonts w:ascii="Times New Roman" w:eastAsia="Times New Roman" w:hAnsi="Times New Roman" w:cs="Times New Roman"/>
                <w:bCs/>
              </w:rPr>
            </w:pPr>
            <w:r w:rsidRPr="008C7FB4">
              <w:rPr>
                <w:rFonts w:ascii="Times New Roman" w:hAnsi="Times New Roman" w:cs="Times New Roman"/>
                <w:spacing w:val="-1"/>
              </w:rPr>
              <w:t>norm PN-EN 1846-1 i PN-EN 1846-2</w:t>
            </w:r>
            <w:r>
              <w:rPr>
                <w:rFonts w:ascii="Times New Roman" w:hAnsi="Times New Roman" w:cs="Times New Roman"/>
                <w:spacing w:val="-1"/>
              </w:rPr>
              <w:t xml:space="preserve"> lub równoważnych.</w:t>
            </w:r>
          </w:p>
        </w:tc>
        <w:tc>
          <w:tcPr>
            <w:tcW w:w="4058" w:type="dxa"/>
            <w:tcBorders>
              <w:top w:val="single" w:sz="4" w:space="0" w:color="auto"/>
              <w:left w:val="single" w:sz="4" w:space="0" w:color="auto"/>
              <w:bottom w:val="single" w:sz="4" w:space="0" w:color="auto"/>
              <w:right w:val="single" w:sz="4" w:space="0" w:color="auto"/>
            </w:tcBorders>
          </w:tcPr>
          <w:p w14:paraId="0149CC07" w14:textId="77777777" w:rsidR="00481EDA" w:rsidRPr="006D7685" w:rsidRDefault="00481EDA" w:rsidP="002513A0">
            <w:pPr>
              <w:rPr>
                <w:rFonts w:ascii="Times New Roman" w:eastAsia="Times New Roman" w:hAnsi="Times New Roman" w:cs="Times New Roman"/>
                <w:b/>
              </w:rPr>
            </w:pPr>
          </w:p>
        </w:tc>
      </w:tr>
      <w:tr w:rsidR="00481EDA" w14:paraId="0FBEB8CA"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2B16C921"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1.2</w:t>
            </w:r>
          </w:p>
        </w:tc>
        <w:tc>
          <w:tcPr>
            <w:tcW w:w="10516" w:type="dxa"/>
            <w:tcBorders>
              <w:top w:val="single" w:sz="4" w:space="0" w:color="auto"/>
              <w:left w:val="single" w:sz="4" w:space="0" w:color="auto"/>
              <w:bottom w:val="single" w:sz="4" w:space="0" w:color="auto"/>
              <w:right w:val="single" w:sz="4" w:space="0" w:color="auto"/>
            </w:tcBorders>
            <w:hideMark/>
          </w:tcPr>
          <w:p w14:paraId="242ECF25" w14:textId="77777777" w:rsidR="00481EDA" w:rsidRPr="008C7FB4" w:rsidRDefault="00481EDA" w:rsidP="002513A0">
            <w:pPr>
              <w:snapToGrid w:val="0"/>
              <w:jc w:val="both"/>
              <w:rPr>
                <w:rFonts w:ascii="Times New Roman" w:eastAsia="Times New Roman" w:hAnsi="Times New Roman" w:cs="Times New Roman"/>
              </w:rPr>
            </w:pPr>
            <w:r>
              <w:rPr>
                <w:rFonts w:ascii="Times New Roman" w:eastAsia="Times New Roman" w:hAnsi="Times New Roman" w:cs="Times New Roman"/>
              </w:rPr>
              <w:t>Dostarczony samochód</w:t>
            </w:r>
            <w:r w:rsidRPr="008C7FB4">
              <w:rPr>
                <w:rFonts w:ascii="Times New Roman" w:eastAsia="Times New Roman" w:hAnsi="Times New Roman" w:cs="Times New Roman"/>
              </w:rPr>
              <w:t xml:space="preserve"> musi posiadać świadectwo dopuszczenia do użytkowania wydane na podstawie rozporządzenia Ministra Spraw Wewnętrznych i Administracji z dnia 27 kwietnia 2010 r. zmieniające rozporządzenie w sprawie wykazu wyrobów służących zapewnieniu bezpieczeństwa publicznego lub ochronie zdrowia i życia oraz mienia, a także zasad wydawania dopuszczenia tych wyrobów do użytkowania (Dz.U. Nr 85, poz. 553 z 2010 r.). </w:t>
            </w:r>
            <w:r>
              <w:rPr>
                <w:rFonts w:ascii="Times New Roman" w:eastAsia="Times New Roman" w:hAnsi="Times New Roman" w:cs="Times New Roman"/>
              </w:rPr>
              <w:t xml:space="preserve">z </w:t>
            </w:r>
            <w:proofErr w:type="spellStart"/>
            <w:r>
              <w:rPr>
                <w:rFonts w:ascii="Times New Roman" w:eastAsia="Times New Roman" w:hAnsi="Times New Roman" w:cs="Times New Roman"/>
              </w:rPr>
              <w:t>późn</w:t>
            </w:r>
            <w:proofErr w:type="spellEnd"/>
            <w:r>
              <w:rPr>
                <w:rFonts w:ascii="Times New Roman" w:eastAsia="Times New Roman" w:hAnsi="Times New Roman" w:cs="Times New Roman"/>
              </w:rPr>
              <w:t>. zm.</w:t>
            </w:r>
          </w:p>
        </w:tc>
        <w:tc>
          <w:tcPr>
            <w:tcW w:w="4058" w:type="dxa"/>
            <w:tcBorders>
              <w:top w:val="single" w:sz="4" w:space="0" w:color="auto"/>
              <w:left w:val="single" w:sz="4" w:space="0" w:color="auto"/>
              <w:bottom w:val="single" w:sz="4" w:space="0" w:color="auto"/>
              <w:right w:val="single" w:sz="4" w:space="0" w:color="auto"/>
            </w:tcBorders>
          </w:tcPr>
          <w:p w14:paraId="32CD7999" w14:textId="77777777" w:rsidR="00481EDA" w:rsidRPr="006D7685" w:rsidRDefault="00481EDA" w:rsidP="002513A0">
            <w:pPr>
              <w:rPr>
                <w:rFonts w:ascii="Times New Roman" w:eastAsia="Times New Roman" w:hAnsi="Times New Roman" w:cs="Times New Roman"/>
                <w:b/>
              </w:rPr>
            </w:pPr>
          </w:p>
        </w:tc>
      </w:tr>
      <w:tr w:rsidR="00481EDA" w14:paraId="5AE2C96F"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22C3E32E"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1.3</w:t>
            </w:r>
          </w:p>
        </w:tc>
        <w:tc>
          <w:tcPr>
            <w:tcW w:w="10516" w:type="dxa"/>
            <w:tcBorders>
              <w:top w:val="single" w:sz="4" w:space="0" w:color="auto"/>
              <w:left w:val="single" w:sz="4" w:space="0" w:color="auto"/>
              <w:bottom w:val="single" w:sz="4" w:space="0" w:color="auto"/>
              <w:right w:val="single" w:sz="4" w:space="0" w:color="auto"/>
            </w:tcBorders>
            <w:hideMark/>
          </w:tcPr>
          <w:p w14:paraId="4FEF29F9" w14:textId="77777777" w:rsidR="00481EDA" w:rsidRPr="008C7FB4" w:rsidRDefault="00481EDA" w:rsidP="002513A0">
            <w:pPr>
              <w:snapToGrid w:val="0"/>
              <w:jc w:val="both"/>
              <w:rPr>
                <w:rFonts w:ascii="Times New Roman" w:eastAsia="Times New Roman" w:hAnsi="Times New Roman" w:cs="Times New Roman"/>
              </w:rPr>
            </w:pPr>
            <w:r w:rsidRPr="008C7FB4">
              <w:rPr>
                <w:rFonts w:ascii="Times New Roman" w:hAnsi="Times New Roman" w:cs="Times New Roman"/>
                <w:spacing w:val="-1"/>
              </w:rPr>
              <w:t xml:space="preserve">Podwozie pojazdu musi posiadać aktualne świadectwo homologacji typu lub świadectwo zgodności WE zgodnie </w:t>
            </w:r>
            <w:r>
              <w:rPr>
                <w:rFonts w:ascii="Times New Roman" w:hAnsi="Times New Roman" w:cs="Times New Roman"/>
                <w:spacing w:val="-1"/>
              </w:rPr>
              <w:br/>
            </w:r>
            <w:r w:rsidRPr="008C7FB4">
              <w:rPr>
                <w:rFonts w:ascii="Times New Roman" w:hAnsi="Times New Roman" w:cs="Times New Roman"/>
                <w:spacing w:val="-1"/>
              </w:rPr>
              <w:t>z</w:t>
            </w:r>
            <w:r>
              <w:rPr>
                <w:rFonts w:ascii="Times New Roman" w:hAnsi="Times New Roman" w:cs="Times New Roman"/>
                <w:spacing w:val="-1"/>
              </w:rPr>
              <w:t xml:space="preserve"> </w:t>
            </w:r>
            <w:r w:rsidRPr="008C7FB4">
              <w:rPr>
                <w:rFonts w:ascii="Times New Roman" w:hAnsi="Times New Roman" w:cs="Times New Roman"/>
                <w:spacing w:val="-1"/>
              </w:rPr>
              <w:t>odrębnymi przepisami krajowymi odnoszącymi się do prawa o ruchu drogowym. W przypadku, gdy przekroczone zostaną warunki zabudowy określone przez producenta podwozia</w:t>
            </w:r>
            <w:r>
              <w:rPr>
                <w:rFonts w:ascii="Times New Roman" w:hAnsi="Times New Roman" w:cs="Times New Roman"/>
                <w:spacing w:val="-1"/>
              </w:rPr>
              <w:t xml:space="preserve"> </w:t>
            </w:r>
            <w:r w:rsidRPr="008C7FB4">
              <w:rPr>
                <w:rFonts w:ascii="Times New Roman" w:hAnsi="Times New Roman" w:cs="Times New Roman"/>
                <w:spacing w:val="-1"/>
              </w:rPr>
              <w:t>wymagane jest świadectwo homologacji typu pojazdu kompletnego oraz zgoda producenta podwozia na wykonanie zabudowy. Urządzenia i podzespoły zamontowan</w:t>
            </w:r>
            <w:r>
              <w:rPr>
                <w:rFonts w:ascii="Times New Roman" w:hAnsi="Times New Roman" w:cs="Times New Roman"/>
                <w:spacing w:val="-1"/>
              </w:rPr>
              <w:t>e</w:t>
            </w:r>
            <w:r w:rsidRPr="008C7FB4">
              <w:rPr>
                <w:rFonts w:ascii="Times New Roman" w:hAnsi="Times New Roman" w:cs="Times New Roman"/>
                <w:spacing w:val="-1"/>
              </w:rPr>
              <w:t xml:space="preserve"> w pojeździe powinny spełniać wymagania odrębnych przepisów krajowych i/lub międzynarodowych. </w:t>
            </w:r>
          </w:p>
        </w:tc>
        <w:tc>
          <w:tcPr>
            <w:tcW w:w="4058" w:type="dxa"/>
            <w:tcBorders>
              <w:top w:val="single" w:sz="4" w:space="0" w:color="auto"/>
              <w:left w:val="single" w:sz="4" w:space="0" w:color="auto"/>
              <w:bottom w:val="single" w:sz="4" w:space="0" w:color="auto"/>
              <w:right w:val="single" w:sz="4" w:space="0" w:color="auto"/>
            </w:tcBorders>
          </w:tcPr>
          <w:p w14:paraId="252A17E1" w14:textId="77777777" w:rsidR="00481EDA" w:rsidRPr="006D7685" w:rsidRDefault="00481EDA" w:rsidP="002513A0">
            <w:pPr>
              <w:rPr>
                <w:rFonts w:ascii="Times New Roman" w:eastAsia="Times New Roman" w:hAnsi="Times New Roman" w:cs="Times New Roman"/>
                <w:b/>
              </w:rPr>
            </w:pPr>
          </w:p>
        </w:tc>
      </w:tr>
      <w:tr w:rsidR="00481EDA" w14:paraId="389C6F78"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shd w:val="clear" w:color="auto" w:fill="D9D9D9"/>
            <w:hideMark/>
          </w:tcPr>
          <w:p w14:paraId="49569817" w14:textId="77777777" w:rsidR="00481EDA" w:rsidRPr="008C7FB4" w:rsidRDefault="00481EDA" w:rsidP="002513A0">
            <w:pPr>
              <w:jc w:val="center"/>
              <w:rPr>
                <w:rFonts w:ascii="Times New Roman" w:eastAsia="Times New Roman" w:hAnsi="Times New Roman" w:cs="Times New Roman"/>
                <w:b/>
              </w:rPr>
            </w:pPr>
            <w:r w:rsidRPr="008C7FB4">
              <w:rPr>
                <w:rFonts w:ascii="Times New Roman" w:eastAsia="Times New Roman" w:hAnsi="Times New Roman" w:cs="Times New Roman"/>
                <w:b/>
              </w:rPr>
              <w:t>II.</w:t>
            </w:r>
          </w:p>
        </w:tc>
        <w:tc>
          <w:tcPr>
            <w:tcW w:w="10516" w:type="dxa"/>
            <w:tcBorders>
              <w:top w:val="single" w:sz="4" w:space="0" w:color="auto"/>
              <w:left w:val="single" w:sz="4" w:space="0" w:color="auto"/>
              <w:bottom w:val="single" w:sz="4" w:space="0" w:color="auto"/>
              <w:right w:val="single" w:sz="4" w:space="0" w:color="auto"/>
            </w:tcBorders>
            <w:shd w:val="clear" w:color="auto" w:fill="D9D9D9"/>
            <w:hideMark/>
          </w:tcPr>
          <w:p w14:paraId="1A15925C" w14:textId="77777777" w:rsidR="00481EDA" w:rsidRPr="008C7FB4" w:rsidRDefault="00481EDA" w:rsidP="002513A0">
            <w:pPr>
              <w:rPr>
                <w:rFonts w:ascii="Times New Roman" w:eastAsia="Times New Roman" w:hAnsi="Times New Roman" w:cs="Times New Roman"/>
                <w:b/>
              </w:rPr>
            </w:pPr>
            <w:r w:rsidRPr="008C7FB4">
              <w:rPr>
                <w:rFonts w:ascii="Times New Roman" w:eastAsia="Times New Roman" w:hAnsi="Times New Roman" w:cs="Times New Roman"/>
                <w:b/>
              </w:rPr>
              <w:t xml:space="preserve">                PODWOZIE Z KABINĄ</w:t>
            </w:r>
          </w:p>
        </w:tc>
        <w:tc>
          <w:tcPr>
            <w:tcW w:w="4058" w:type="dxa"/>
            <w:tcBorders>
              <w:top w:val="single" w:sz="4" w:space="0" w:color="auto"/>
              <w:left w:val="single" w:sz="4" w:space="0" w:color="auto"/>
              <w:bottom w:val="single" w:sz="4" w:space="0" w:color="auto"/>
              <w:right w:val="single" w:sz="4" w:space="0" w:color="auto"/>
            </w:tcBorders>
            <w:shd w:val="clear" w:color="auto" w:fill="D9D9D9"/>
          </w:tcPr>
          <w:p w14:paraId="489C8B65" w14:textId="77777777" w:rsidR="00481EDA" w:rsidRPr="006D7685" w:rsidRDefault="00481EDA" w:rsidP="002513A0">
            <w:pPr>
              <w:rPr>
                <w:rFonts w:ascii="Times New Roman" w:eastAsia="Times New Roman" w:hAnsi="Times New Roman" w:cs="Times New Roman"/>
                <w:b/>
              </w:rPr>
            </w:pPr>
          </w:p>
        </w:tc>
      </w:tr>
      <w:tr w:rsidR="00481EDA" w14:paraId="17A16E53"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646D16E6"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2.1</w:t>
            </w:r>
          </w:p>
        </w:tc>
        <w:tc>
          <w:tcPr>
            <w:tcW w:w="10516" w:type="dxa"/>
            <w:tcBorders>
              <w:top w:val="single" w:sz="4" w:space="0" w:color="auto"/>
              <w:left w:val="single" w:sz="4" w:space="0" w:color="auto"/>
              <w:bottom w:val="single" w:sz="4" w:space="0" w:color="auto"/>
              <w:right w:val="single" w:sz="4" w:space="0" w:color="auto"/>
            </w:tcBorders>
            <w:hideMark/>
          </w:tcPr>
          <w:p w14:paraId="48145A42" w14:textId="77777777" w:rsidR="00481EDA" w:rsidRPr="008C7FB4" w:rsidRDefault="00481EDA" w:rsidP="002513A0">
            <w:pPr>
              <w:snapToGrid w:val="0"/>
              <w:jc w:val="both"/>
              <w:rPr>
                <w:rFonts w:ascii="Times New Roman" w:eastAsia="Times New Roman" w:hAnsi="Times New Roman" w:cs="Times New Roman"/>
                <w:color w:val="000000"/>
              </w:rPr>
            </w:pPr>
            <w:r w:rsidRPr="008C7FB4">
              <w:rPr>
                <w:rFonts w:ascii="Times New Roman" w:eastAsia="Times New Roman" w:hAnsi="Times New Roman" w:cs="Times New Roman"/>
                <w:color w:val="000000"/>
              </w:rPr>
              <w:t>Maksymalna masa rzeczywista samochodu gotowego do akcji ratowniczo - gaśniczej (pojazd z załogą, pełnymi zbiornikami, zabudową i wyposażeniem) max.</w:t>
            </w:r>
            <w:r>
              <w:rPr>
                <w:rFonts w:ascii="Times New Roman" w:eastAsia="Times New Roman" w:hAnsi="Times New Roman" w:cs="Times New Roman"/>
              </w:rPr>
              <w:t>52</w:t>
            </w:r>
            <w:r w:rsidRPr="008C7FB4">
              <w:rPr>
                <w:rFonts w:ascii="Times New Roman" w:eastAsia="Times New Roman" w:hAnsi="Times New Roman" w:cs="Times New Roman"/>
              </w:rPr>
              <w:t>50kg.</w:t>
            </w:r>
            <w:r w:rsidRPr="008C7FB4">
              <w:rPr>
                <w:rFonts w:ascii="Times New Roman" w:eastAsia="Times New Roman" w:hAnsi="Times New Roman" w:cs="Times New Roman"/>
                <w:color w:val="000000"/>
              </w:rPr>
              <w:t xml:space="preserve"> Dopuszczalna masa całkowita oferowanego podwozia </w:t>
            </w:r>
            <w:r>
              <w:rPr>
                <w:rFonts w:ascii="Times New Roman" w:eastAsia="Times New Roman" w:hAnsi="Times New Roman" w:cs="Times New Roman"/>
                <w:color w:val="000000"/>
              </w:rPr>
              <w:t>/DMC/</w:t>
            </w:r>
            <w:r w:rsidRPr="008C7FB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lastRenderedPageBreak/>
              <w:t>5500</w:t>
            </w:r>
            <w:r w:rsidRPr="008C7FB4">
              <w:rPr>
                <w:rFonts w:ascii="Times New Roman" w:eastAsia="Times New Roman" w:hAnsi="Times New Roman" w:cs="Times New Roman"/>
                <w:color w:val="000000"/>
              </w:rPr>
              <w:t xml:space="preserve"> kg. </w:t>
            </w:r>
          </w:p>
        </w:tc>
        <w:tc>
          <w:tcPr>
            <w:tcW w:w="4058" w:type="dxa"/>
            <w:tcBorders>
              <w:top w:val="single" w:sz="4" w:space="0" w:color="auto"/>
              <w:left w:val="single" w:sz="4" w:space="0" w:color="auto"/>
              <w:bottom w:val="single" w:sz="4" w:space="0" w:color="auto"/>
              <w:right w:val="single" w:sz="4" w:space="0" w:color="auto"/>
            </w:tcBorders>
          </w:tcPr>
          <w:p w14:paraId="4FD7749C" w14:textId="77777777" w:rsidR="00481EDA" w:rsidRPr="006D7685" w:rsidRDefault="00481EDA" w:rsidP="002513A0">
            <w:pPr>
              <w:rPr>
                <w:rFonts w:ascii="Times New Roman" w:eastAsia="Times New Roman" w:hAnsi="Times New Roman" w:cs="Times New Roman"/>
                <w:b/>
                <w:color w:val="000000"/>
              </w:rPr>
            </w:pPr>
          </w:p>
        </w:tc>
      </w:tr>
      <w:tr w:rsidR="00481EDA" w14:paraId="6B7EAD69"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27121DFA"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2.2</w:t>
            </w:r>
          </w:p>
        </w:tc>
        <w:tc>
          <w:tcPr>
            <w:tcW w:w="10516" w:type="dxa"/>
            <w:tcBorders>
              <w:top w:val="single" w:sz="4" w:space="0" w:color="auto"/>
              <w:left w:val="single" w:sz="4" w:space="0" w:color="auto"/>
              <w:bottom w:val="single" w:sz="4" w:space="0" w:color="auto"/>
              <w:right w:val="single" w:sz="4" w:space="0" w:color="auto"/>
            </w:tcBorders>
            <w:hideMark/>
          </w:tcPr>
          <w:p w14:paraId="7D14BFA8" w14:textId="77777777" w:rsidR="00481EDA" w:rsidRDefault="00481EDA" w:rsidP="002513A0">
            <w:pPr>
              <w:rPr>
                <w:rFonts w:ascii="Times New Roman" w:eastAsia="Times New Roman" w:hAnsi="Times New Roman" w:cs="Times New Roman"/>
              </w:rPr>
            </w:pPr>
            <w:r w:rsidRPr="008C7FB4">
              <w:rPr>
                <w:rFonts w:ascii="Times New Roman" w:eastAsia="Times New Roman" w:hAnsi="Times New Roman" w:cs="Times New Roman"/>
                <w:color w:val="000000"/>
              </w:rPr>
              <w:t>Samochód wyposażony w silnik wysokoprężny o mocy min.</w:t>
            </w:r>
            <w:r>
              <w:rPr>
                <w:rFonts w:ascii="Times New Roman" w:eastAsia="Times New Roman" w:hAnsi="Times New Roman" w:cs="Times New Roman"/>
                <w:color w:val="000000"/>
              </w:rPr>
              <w:t xml:space="preserve"> </w:t>
            </w:r>
            <w:r w:rsidRPr="008C7FB4">
              <w:rPr>
                <w:rFonts w:ascii="Times New Roman" w:eastAsia="Times New Roman" w:hAnsi="Times New Roman" w:cs="Times New Roman"/>
              </w:rPr>
              <w:t xml:space="preserve">130 </w:t>
            </w:r>
            <w:proofErr w:type="spellStart"/>
            <w:r w:rsidRPr="008C7FB4">
              <w:rPr>
                <w:rFonts w:ascii="Times New Roman" w:eastAsia="Times New Roman" w:hAnsi="Times New Roman" w:cs="Times New Roman"/>
              </w:rPr>
              <w:t>kW.</w:t>
            </w:r>
            <w:proofErr w:type="spellEnd"/>
            <w:r>
              <w:rPr>
                <w:rFonts w:ascii="Times New Roman" w:eastAsia="Times New Roman" w:hAnsi="Times New Roman" w:cs="Times New Roman"/>
              </w:rPr>
              <w:t xml:space="preserve"> i momencie obrotowym min. 410 Nm.</w:t>
            </w:r>
          </w:p>
          <w:p w14:paraId="200986F2" w14:textId="77777777" w:rsidR="00481EDA" w:rsidRPr="008C7FB4" w:rsidRDefault="00481EDA" w:rsidP="002513A0">
            <w:pPr>
              <w:rPr>
                <w:rFonts w:ascii="Times New Roman" w:eastAsia="Times New Roman" w:hAnsi="Times New Roman" w:cs="Times New Roman"/>
                <w:color w:val="000000"/>
              </w:rPr>
            </w:pPr>
            <w:r>
              <w:rPr>
                <w:rFonts w:ascii="Times New Roman" w:eastAsia="Times New Roman" w:hAnsi="Times New Roman" w:cs="Times New Roman"/>
              </w:rPr>
              <w:t>Prędkość min. 105 km/h</w:t>
            </w:r>
          </w:p>
        </w:tc>
        <w:tc>
          <w:tcPr>
            <w:tcW w:w="4058" w:type="dxa"/>
            <w:tcBorders>
              <w:top w:val="single" w:sz="4" w:space="0" w:color="auto"/>
              <w:left w:val="single" w:sz="4" w:space="0" w:color="auto"/>
              <w:bottom w:val="single" w:sz="4" w:space="0" w:color="auto"/>
              <w:right w:val="single" w:sz="4" w:space="0" w:color="auto"/>
            </w:tcBorders>
          </w:tcPr>
          <w:p w14:paraId="288AAF95" w14:textId="77777777" w:rsidR="00481EDA" w:rsidRPr="006D7685" w:rsidRDefault="00481EDA" w:rsidP="002513A0">
            <w:pPr>
              <w:rPr>
                <w:rFonts w:ascii="Times New Roman" w:eastAsia="Times New Roman" w:hAnsi="Times New Roman" w:cs="Times New Roman"/>
                <w:b/>
                <w:color w:val="000000"/>
              </w:rPr>
            </w:pPr>
          </w:p>
        </w:tc>
      </w:tr>
      <w:tr w:rsidR="00481EDA" w14:paraId="394B3E1D"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75CF7D84"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2.3</w:t>
            </w:r>
          </w:p>
        </w:tc>
        <w:tc>
          <w:tcPr>
            <w:tcW w:w="10516" w:type="dxa"/>
            <w:tcBorders>
              <w:top w:val="single" w:sz="4" w:space="0" w:color="auto"/>
              <w:left w:val="single" w:sz="4" w:space="0" w:color="auto"/>
              <w:bottom w:val="single" w:sz="4" w:space="0" w:color="auto"/>
              <w:right w:val="single" w:sz="4" w:space="0" w:color="auto"/>
            </w:tcBorders>
            <w:hideMark/>
          </w:tcPr>
          <w:p w14:paraId="340F3235" w14:textId="77777777" w:rsidR="00481EDA" w:rsidRPr="004A4C6B" w:rsidRDefault="00481EDA" w:rsidP="002513A0">
            <w:pPr>
              <w:rPr>
                <w:rFonts w:ascii="Times New Roman" w:eastAsia="Times New Roman" w:hAnsi="Times New Roman" w:cs="Times New Roman"/>
                <w:color w:val="FF0000"/>
              </w:rPr>
            </w:pPr>
            <w:r w:rsidRPr="008C7FB4">
              <w:rPr>
                <w:rFonts w:ascii="Times New Roman" w:eastAsia="Times New Roman" w:hAnsi="Times New Roman" w:cs="Times New Roman"/>
                <w:color w:val="000000"/>
              </w:rPr>
              <w:t>Samochód fabrycznie nowy, rok produkcji</w:t>
            </w:r>
            <w:r>
              <w:rPr>
                <w:rFonts w:ascii="Times New Roman" w:eastAsia="Times New Roman" w:hAnsi="Times New Roman" w:cs="Times New Roman"/>
                <w:color w:val="000000"/>
              </w:rPr>
              <w:t xml:space="preserve"> zabudowy 2022, </w:t>
            </w:r>
            <w:r w:rsidRPr="008C7FB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rok produkcji </w:t>
            </w:r>
            <w:r w:rsidRPr="008C7FB4">
              <w:rPr>
                <w:rFonts w:ascii="Times New Roman" w:eastAsia="Times New Roman" w:hAnsi="Times New Roman" w:cs="Times New Roman"/>
              </w:rPr>
              <w:t>podwozia</w:t>
            </w:r>
            <w:r>
              <w:rPr>
                <w:rFonts w:ascii="Times New Roman" w:eastAsia="Times New Roman" w:hAnsi="Times New Roman" w:cs="Times New Roman"/>
              </w:rPr>
              <w:t xml:space="preserve"> minimum</w:t>
            </w:r>
            <w:r w:rsidRPr="008C7FB4">
              <w:rPr>
                <w:rFonts w:ascii="Times New Roman" w:eastAsia="Times New Roman" w:hAnsi="Times New Roman" w:cs="Times New Roman"/>
                <w:color w:val="FF0000"/>
              </w:rPr>
              <w:t xml:space="preserve"> </w:t>
            </w:r>
            <w:r w:rsidRPr="00CF68A3">
              <w:rPr>
                <w:rFonts w:ascii="Times New Roman" w:eastAsia="Times New Roman" w:hAnsi="Times New Roman" w:cs="Times New Roman"/>
                <w:color w:val="000000" w:themeColor="text1"/>
              </w:rPr>
              <w:t>202</w:t>
            </w:r>
            <w:r>
              <w:rPr>
                <w:rFonts w:ascii="Times New Roman" w:eastAsia="Times New Roman" w:hAnsi="Times New Roman" w:cs="Times New Roman"/>
                <w:color w:val="000000" w:themeColor="text1"/>
              </w:rPr>
              <w:t>1</w:t>
            </w:r>
            <w:r w:rsidRPr="00CF68A3">
              <w:rPr>
                <w:rFonts w:ascii="Times New Roman" w:eastAsia="Times New Roman" w:hAnsi="Times New Roman" w:cs="Times New Roman"/>
                <w:color w:val="000000" w:themeColor="text1"/>
              </w:rPr>
              <w:t xml:space="preserve"> r.</w:t>
            </w:r>
          </w:p>
          <w:p w14:paraId="4605DB78" w14:textId="77777777" w:rsidR="00481EDA" w:rsidRPr="008C7FB4" w:rsidRDefault="00481EDA" w:rsidP="002513A0">
            <w:pPr>
              <w:rPr>
                <w:rFonts w:ascii="Times New Roman" w:eastAsia="Times New Roman" w:hAnsi="Times New Roman" w:cs="Times New Roman"/>
                <w:b/>
                <w:color w:val="000000"/>
              </w:rPr>
            </w:pPr>
            <w:r w:rsidRPr="008C7FB4">
              <w:rPr>
                <w:rFonts w:ascii="Times New Roman" w:eastAsia="Times New Roman" w:hAnsi="Times New Roman" w:cs="Times New Roman"/>
                <w:b/>
                <w:color w:val="000000"/>
              </w:rPr>
              <w:t>Podać markę, typ i model.</w:t>
            </w:r>
          </w:p>
        </w:tc>
        <w:tc>
          <w:tcPr>
            <w:tcW w:w="4058" w:type="dxa"/>
            <w:tcBorders>
              <w:top w:val="single" w:sz="4" w:space="0" w:color="auto"/>
              <w:left w:val="single" w:sz="4" w:space="0" w:color="auto"/>
              <w:bottom w:val="single" w:sz="4" w:space="0" w:color="auto"/>
              <w:right w:val="single" w:sz="4" w:space="0" w:color="auto"/>
            </w:tcBorders>
          </w:tcPr>
          <w:p w14:paraId="69C1579E" w14:textId="77777777" w:rsidR="00481EDA" w:rsidRPr="006D7685" w:rsidRDefault="00481EDA" w:rsidP="002513A0">
            <w:pPr>
              <w:rPr>
                <w:rFonts w:ascii="Times New Roman" w:eastAsia="Times New Roman" w:hAnsi="Times New Roman" w:cs="Times New Roman"/>
                <w:b/>
                <w:color w:val="000000"/>
              </w:rPr>
            </w:pPr>
          </w:p>
        </w:tc>
      </w:tr>
      <w:tr w:rsidR="00481EDA" w14:paraId="0C61B195"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169A9FBA"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2.4</w:t>
            </w:r>
          </w:p>
        </w:tc>
        <w:tc>
          <w:tcPr>
            <w:tcW w:w="10516" w:type="dxa"/>
            <w:tcBorders>
              <w:top w:val="single" w:sz="4" w:space="0" w:color="auto"/>
              <w:left w:val="single" w:sz="4" w:space="0" w:color="auto"/>
              <w:bottom w:val="single" w:sz="4" w:space="0" w:color="auto"/>
              <w:right w:val="single" w:sz="4" w:space="0" w:color="auto"/>
            </w:tcBorders>
            <w:hideMark/>
          </w:tcPr>
          <w:p w14:paraId="44EE5718" w14:textId="77777777" w:rsidR="00481EDA" w:rsidRPr="008C7FB4" w:rsidRDefault="00481EDA" w:rsidP="002513A0">
            <w:pPr>
              <w:pStyle w:val="Style22"/>
              <w:widowControl/>
              <w:spacing w:line="240" w:lineRule="auto"/>
              <w:jc w:val="both"/>
              <w:rPr>
                <w:rStyle w:val="FontStyle74"/>
                <w:rFonts w:ascii="Times New Roman" w:eastAsiaTheme="minorEastAsia" w:hAnsi="Times New Roman" w:cs="Times New Roman"/>
                <w:sz w:val="22"/>
                <w:szCs w:val="22"/>
                <w:lang w:eastAsia="en-US"/>
              </w:rPr>
            </w:pPr>
            <w:r w:rsidRPr="008C7FB4">
              <w:rPr>
                <w:rStyle w:val="FontStyle74"/>
                <w:rFonts w:ascii="Times New Roman" w:eastAsiaTheme="minorEastAsia" w:hAnsi="Times New Roman" w:cs="Times New Roman"/>
                <w:sz w:val="22"/>
                <w:szCs w:val="22"/>
                <w:lang w:eastAsia="en-US"/>
              </w:rPr>
              <w:t>Wymiary zewnętrzne pojazdu kompletnego:</w:t>
            </w:r>
          </w:p>
          <w:p w14:paraId="06901A39" w14:textId="77777777" w:rsidR="00481EDA" w:rsidRPr="008C7FB4" w:rsidRDefault="00481EDA" w:rsidP="00481EDA">
            <w:pPr>
              <w:pStyle w:val="Style16"/>
              <w:widowControl/>
              <w:numPr>
                <w:ilvl w:val="0"/>
                <w:numId w:val="14"/>
              </w:numPr>
              <w:tabs>
                <w:tab w:val="left" w:pos="317"/>
              </w:tabs>
              <w:spacing w:line="240" w:lineRule="auto"/>
              <w:ind w:left="317" w:hanging="284"/>
              <w:jc w:val="both"/>
              <w:rPr>
                <w:rStyle w:val="FontStyle74"/>
                <w:rFonts w:ascii="Times New Roman" w:eastAsiaTheme="minorEastAsia" w:hAnsi="Times New Roman" w:cs="Times New Roman"/>
                <w:sz w:val="22"/>
                <w:szCs w:val="22"/>
                <w:lang w:eastAsia="en-US"/>
              </w:rPr>
            </w:pPr>
            <w:r w:rsidRPr="008C7FB4">
              <w:rPr>
                <w:rStyle w:val="FontStyle74"/>
                <w:rFonts w:ascii="Times New Roman" w:eastAsiaTheme="minorEastAsia" w:hAnsi="Times New Roman" w:cs="Times New Roman"/>
                <w:sz w:val="22"/>
                <w:szCs w:val="22"/>
                <w:lang w:eastAsia="en-US"/>
              </w:rPr>
              <w:t>maksymalna długość całkowita po zabudowie max.7100 mm,</w:t>
            </w:r>
          </w:p>
          <w:p w14:paraId="614AC2C3" w14:textId="77777777" w:rsidR="00481EDA" w:rsidRPr="008C7FB4" w:rsidRDefault="00481EDA" w:rsidP="00481EDA">
            <w:pPr>
              <w:pStyle w:val="Style16"/>
              <w:widowControl/>
              <w:numPr>
                <w:ilvl w:val="0"/>
                <w:numId w:val="14"/>
              </w:numPr>
              <w:tabs>
                <w:tab w:val="left" w:pos="317"/>
              </w:tabs>
              <w:spacing w:line="240" w:lineRule="auto"/>
              <w:ind w:left="317" w:hanging="284"/>
              <w:jc w:val="both"/>
              <w:rPr>
                <w:rStyle w:val="FontStyle74"/>
                <w:rFonts w:ascii="Times New Roman" w:eastAsiaTheme="minorEastAsia" w:hAnsi="Times New Roman" w:cs="Times New Roman"/>
                <w:sz w:val="22"/>
                <w:szCs w:val="22"/>
                <w:lang w:eastAsia="en-US"/>
              </w:rPr>
            </w:pPr>
            <w:r w:rsidRPr="008C7FB4">
              <w:rPr>
                <w:rStyle w:val="FontStyle74"/>
                <w:rFonts w:ascii="Times New Roman" w:eastAsiaTheme="minorEastAsia" w:hAnsi="Times New Roman" w:cs="Times New Roman"/>
                <w:sz w:val="22"/>
                <w:szCs w:val="22"/>
                <w:lang w:eastAsia="en-US"/>
              </w:rPr>
              <w:t>maksymalna wysokość całkowita pojazdu mierzona przy nadwoziu sprzętowym 2</w:t>
            </w:r>
            <w:r>
              <w:rPr>
                <w:rStyle w:val="FontStyle74"/>
                <w:rFonts w:ascii="Times New Roman" w:eastAsiaTheme="minorEastAsia" w:hAnsi="Times New Roman" w:cs="Times New Roman"/>
                <w:sz w:val="22"/>
                <w:szCs w:val="22"/>
                <w:lang w:eastAsia="en-US"/>
              </w:rPr>
              <w:t>6</w:t>
            </w:r>
            <w:r w:rsidRPr="008C7FB4">
              <w:rPr>
                <w:rStyle w:val="FontStyle74"/>
                <w:rFonts w:ascii="Times New Roman" w:eastAsiaTheme="minorEastAsia" w:hAnsi="Times New Roman" w:cs="Times New Roman"/>
                <w:sz w:val="22"/>
                <w:szCs w:val="22"/>
                <w:lang w:eastAsia="en-US"/>
              </w:rPr>
              <w:t>00 mm,</w:t>
            </w:r>
          </w:p>
          <w:p w14:paraId="0C1EACAD" w14:textId="77777777" w:rsidR="00481EDA" w:rsidRPr="008C7FB4" w:rsidRDefault="00481EDA" w:rsidP="00481EDA">
            <w:pPr>
              <w:pStyle w:val="Style16"/>
              <w:widowControl/>
              <w:numPr>
                <w:ilvl w:val="0"/>
                <w:numId w:val="14"/>
              </w:numPr>
              <w:tabs>
                <w:tab w:val="left" w:pos="317"/>
                <w:tab w:val="left" w:pos="743"/>
              </w:tabs>
              <w:spacing w:line="240" w:lineRule="auto"/>
              <w:ind w:left="317" w:hanging="284"/>
              <w:jc w:val="both"/>
              <w:rPr>
                <w:rStyle w:val="FontStyle74"/>
                <w:rFonts w:ascii="Times New Roman" w:eastAsiaTheme="minorEastAsia" w:hAnsi="Times New Roman" w:cs="Times New Roman"/>
                <w:sz w:val="22"/>
                <w:szCs w:val="22"/>
                <w:lang w:eastAsia="en-US"/>
              </w:rPr>
            </w:pPr>
            <w:r w:rsidRPr="008C7FB4">
              <w:rPr>
                <w:rStyle w:val="FontStyle74"/>
                <w:rFonts w:ascii="Times New Roman" w:eastAsiaTheme="minorEastAsia" w:hAnsi="Times New Roman" w:cs="Times New Roman"/>
                <w:sz w:val="22"/>
                <w:szCs w:val="22"/>
                <w:lang w:eastAsia="en-US"/>
              </w:rPr>
              <w:t>szerokość maksymalna 2500 mm z lusterkami bocznymi,</w:t>
            </w:r>
          </w:p>
          <w:p w14:paraId="0FD329AA" w14:textId="77777777" w:rsidR="00481EDA" w:rsidRPr="008C7FB4" w:rsidRDefault="00481EDA" w:rsidP="00481EDA">
            <w:pPr>
              <w:pStyle w:val="Akapitzlist"/>
              <w:widowControl/>
              <w:numPr>
                <w:ilvl w:val="0"/>
                <w:numId w:val="14"/>
              </w:numPr>
              <w:tabs>
                <w:tab w:val="left" w:pos="317"/>
              </w:tabs>
              <w:autoSpaceDE/>
              <w:autoSpaceDN/>
              <w:ind w:left="317" w:hanging="284"/>
              <w:contextualSpacing/>
              <w:rPr>
                <w:rFonts w:ascii="Times New Roman" w:eastAsia="Times New Roman" w:hAnsi="Times New Roman" w:cs="Times New Roman"/>
              </w:rPr>
            </w:pPr>
            <w:r w:rsidRPr="008C7FB4">
              <w:rPr>
                <w:rStyle w:val="FontStyle74"/>
                <w:rFonts w:ascii="Times New Roman" w:hAnsi="Times New Roman" w:cs="Times New Roman"/>
                <w:sz w:val="22"/>
                <w:szCs w:val="22"/>
              </w:rPr>
              <w:t>rozstaw osi minimum 4</w:t>
            </w:r>
            <w:r>
              <w:rPr>
                <w:rStyle w:val="FontStyle74"/>
                <w:rFonts w:ascii="Times New Roman" w:hAnsi="Times New Roman" w:cs="Times New Roman"/>
                <w:sz w:val="22"/>
                <w:szCs w:val="22"/>
              </w:rPr>
              <w:t>4</w:t>
            </w:r>
            <w:r w:rsidRPr="008C7FB4">
              <w:rPr>
                <w:rStyle w:val="FontStyle74"/>
                <w:rFonts w:ascii="Times New Roman" w:hAnsi="Times New Roman" w:cs="Times New Roman"/>
                <w:sz w:val="22"/>
                <w:szCs w:val="22"/>
              </w:rPr>
              <w:t>00 mm.</w:t>
            </w:r>
          </w:p>
        </w:tc>
        <w:tc>
          <w:tcPr>
            <w:tcW w:w="4058" w:type="dxa"/>
            <w:tcBorders>
              <w:top w:val="single" w:sz="4" w:space="0" w:color="auto"/>
              <w:left w:val="single" w:sz="4" w:space="0" w:color="auto"/>
              <w:bottom w:val="single" w:sz="4" w:space="0" w:color="auto"/>
              <w:right w:val="single" w:sz="4" w:space="0" w:color="auto"/>
            </w:tcBorders>
          </w:tcPr>
          <w:p w14:paraId="32F216CE" w14:textId="77777777" w:rsidR="00481EDA" w:rsidRPr="006D7685" w:rsidRDefault="00481EDA" w:rsidP="002513A0">
            <w:pPr>
              <w:rPr>
                <w:rFonts w:ascii="Times New Roman" w:eastAsia="Times New Roman" w:hAnsi="Times New Roman" w:cs="Times New Roman"/>
                <w:b/>
                <w:color w:val="000000"/>
              </w:rPr>
            </w:pPr>
          </w:p>
        </w:tc>
      </w:tr>
      <w:tr w:rsidR="00481EDA" w14:paraId="71655986"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1AE66551"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2.5</w:t>
            </w:r>
          </w:p>
        </w:tc>
        <w:tc>
          <w:tcPr>
            <w:tcW w:w="10516" w:type="dxa"/>
            <w:tcBorders>
              <w:top w:val="single" w:sz="4" w:space="0" w:color="auto"/>
              <w:left w:val="single" w:sz="4" w:space="0" w:color="auto"/>
              <w:bottom w:val="single" w:sz="4" w:space="0" w:color="auto"/>
              <w:right w:val="single" w:sz="4" w:space="0" w:color="auto"/>
            </w:tcBorders>
            <w:hideMark/>
          </w:tcPr>
          <w:p w14:paraId="13C99325" w14:textId="77777777" w:rsidR="00481EDA" w:rsidRDefault="00481EDA" w:rsidP="002513A0">
            <w:pPr>
              <w:tabs>
                <w:tab w:val="left" w:pos="175"/>
              </w:tabs>
              <w:jc w:val="both"/>
              <w:rPr>
                <w:rFonts w:ascii="Times New Roman" w:eastAsia="Times New Roman" w:hAnsi="Times New Roman" w:cs="Times New Roman"/>
                <w:spacing w:val="5"/>
              </w:rPr>
            </w:pPr>
            <w:r w:rsidRPr="008C7FB4">
              <w:rPr>
                <w:rFonts w:ascii="Times New Roman" w:eastAsia="Times New Roman" w:hAnsi="Times New Roman" w:cs="Times New Roman"/>
                <w:spacing w:val="-2"/>
              </w:rPr>
              <w:t>Napę</w:t>
            </w:r>
            <w:r w:rsidRPr="008C7FB4">
              <w:rPr>
                <w:rFonts w:ascii="Times New Roman" w:eastAsia="Times New Roman" w:hAnsi="Times New Roman" w:cs="Times New Roman"/>
              </w:rPr>
              <w:t xml:space="preserve">d </w:t>
            </w:r>
            <w:r w:rsidRPr="008C7FB4">
              <w:rPr>
                <w:rFonts w:ascii="Times New Roman" w:eastAsia="Times New Roman" w:hAnsi="Times New Roman" w:cs="Times New Roman"/>
                <w:spacing w:val="-2"/>
              </w:rPr>
              <w:t>4</w:t>
            </w:r>
            <w:r w:rsidRPr="008C7FB4">
              <w:rPr>
                <w:rFonts w:ascii="Times New Roman" w:eastAsia="Times New Roman" w:hAnsi="Times New Roman" w:cs="Times New Roman"/>
                <w:spacing w:val="5"/>
              </w:rPr>
              <w:t>x</w:t>
            </w:r>
            <w:r>
              <w:rPr>
                <w:rFonts w:ascii="Times New Roman" w:eastAsia="Times New Roman" w:hAnsi="Times New Roman" w:cs="Times New Roman"/>
                <w:spacing w:val="5"/>
              </w:rPr>
              <w:t xml:space="preserve">4 z płynną dystrybucja rozdziału mocy przekazywany na wszystkie koła. </w:t>
            </w:r>
            <w:r w:rsidRPr="008C7FB4">
              <w:rPr>
                <w:rFonts w:ascii="Times New Roman" w:eastAsia="Times New Roman" w:hAnsi="Times New Roman" w:cs="Times New Roman"/>
                <w:spacing w:val="5"/>
              </w:rPr>
              <w:t xml:space="preserve"> </w:t>
            </w:r>
          </w:p>
          <w:p w14:paraId="371EA731" w14:textId="77777777" w:rsidR="00481EDA" w:rsidRPr="008C7FB4" w:rsidRDefault="00481EDA" w:rsidP="002513A0">
            <w:pPr>
              <w:tabs>
                <w:tab w:val="left" w:pos="175"/>
              </w:tabs>
              <w:jc w:val="both"/>
              <w:rPr>
                <w:rFonts w:ascii="Times New Roman" w:eastAsia="Times New Roman" w:hAnsi="Times New Roman" w:cs="Times New Roman"/>
                <w:color w:val="FF0000"/>
                <w:spacing w:val="-3"/>
              </w:rPr>
            </w:pPr>
            <w:r w:rsidRPr="008C7FB4">
              <w:rPr>
                <w:rFonts w:ascii="Times New Roman" w:eastAsia="Times New Roman" w:hAnsi="Times New Roman" w:cs="Times New Roman"/>
                <w:spacing w:val="1"/>
              </w:rPr>
              <w:t>Z</w:t>
            </w:r>
            <w:r w:rsidRPr="008C7FB4">
              <w:rPr>
                <w:rFonts w:ascii="Times New Roman" w:eastAsia="Times New Roman" w:hAnsi="Times New Roman" w:cs="Times New Roman"/>
                <w:spacing w:val="-2"/>
              </w:rPr>
              <w:t>a</w:t>
            </w:r>
            <w:r w:rsidRPr="008C7FB4">
              <w:rPr>
                <w:rFonts w:ascii="Times New Roman" w:eastAsia="Times New Roman" w:hAnsi="Times New Roman" w:cs="Times New Roman"/>
                <w:spacing w:val="-6"/>
              </w:rPr>
              <w:t>w</w:t>
            </w:r>
            <w:r w:rsidRPr="008C7FB4">
              <w:rPr>
                <w:rFonts w:ascii="Times New Roman" w:eastAsia="Times New Roman" w:hAnsi="Times New Roman" w:cs="Times New Roman"/>
                <w:spacing w:val="3"/>
              </w:rPr>
              <w:t>i</w:t>
            </w:r>
            <w:r w:rsidRPr="008C7FB4">
              <w:rPr>
                <w:rFonts w:ascii="Times New Roman" w:eastAsia="Times New Roman" w:hAnsi="Times New Roman" w:cs="Times New Roman"/>
                <w:spacing w:val="-2"/>
              </w:rPr>
              <w:t>e</w:t>
            </w:r>
            <w:r w:rsidRPr="008C7FB4">
              <w:rPr>
                <w:rFonts w:ascii="Times New Roman" w:eastAsia="Times New Roman" w:hAnsi="Times New Roman" w:cs="Times New Roman"/>
                <w:spacing w:val="-5"/>
              </w:rPr>
              <w:t>s</w:t>
            </w:r>
            <w:r w:rsidRPr="008C7FB4">
              <w:rPr>
                <w:rFonts w:ascii="Times New Roman" w:eastAsia="Times New Roman" w:hAnsi="Times New Roman" w:cs="Times New Roman"/>
              </w:rPr>
              <w:t>z</w:t>
            </w:r>
            <w:r w:rsidRPr="008C7FB4">
              <w:rPr>
                <w:rFonts w:ascii="Times New Roman" w:eastAsia="Times New Roman" w:hAnsi="Times New Roman" w:cs="Times New Roman"/>
                <w:spacing w:val="-2"/>
              </w:rPr>
              <w:t>en</w:t>
            </w:r>
            <w:r w:rsidRPr="008C7FB4">
              <w:rPr>
                <w:rFonts w:ascii="Times New Roman" w:eastAsia="Times New Roman" w:hAnsi="Times New Roman" w:cs="Times New Roman"/>
                <w:spacing w:val="3"/>
              </w:rPr>
              <w:t>i</w:t>
            </w:r>
            <w:r w:rsidRPr="008C7FB4">
              <w:rPr>
                <w:rFonts w:ascii="Times New Roman" w:eastAsia="Times New Roman" w:hAnsi="Times New Roman" w:cs="Times New Roman"/>
              </w:rPr>
              <w:t>e</w:t>
            </w:r>
            <w:r>
              <w:rPr>
                <w:rFonts w:ascii="Times New Roman" w:eastAsia="Times New Roman" w:hAnsi="Times New Roman" w:cs="Times New Roman"/>
              </w:rPr>
              <w:t xml:space="preserve"> przednie i </w:t>
            </w:r>
            <w:r w:rsidRPr="008C7FB4">
              <w:rPr>
                <w:rFonts w:ascii="Times New Roman" w:eastAsia="Times New Roman" w:hAnsi="Times New Roman" w:cs="Times New Roman"/>
              </w:rPr>
              <w:t xml:space="preserve"> </w:t>
            </w:r>
            <w:r w:rsidRPr="008C7FB4">
              <w:rPr>
                <w:rFonts w:ascii="Times New Roman" w:eastAsia="Times New Roman" w:hAnsi="Times New Roman" w:cs="Times New Roman"/>
                <w:spacing w:val="1"/>
              </w:rPr>
              <w:t>t</w:t>
            </w:r>
            <w:r w:rsidRPr="008C7FB4">
              <w:rPr>
                <w:rFonts w:ascii="Times New Roman" w:eastAsia="Times New Roman" w:hAnsi="Times New Roman" w:cs="Times New Roman"/>
                <w:spacing w:val="-5"/>
              </w:rPr>
              <w:t>y</w:t>
            </w:r>
            <w:r w:rsidRPr="008C7FB4">
              <w:rPr>
                <w:rFonts w:ascii="Times New Roman" w:eastAsia="Times New Roman" w:hAnsi="Times New Roman" w:cs="Times New Roman"/>
                <w:spacing w:val="3"/>
              </w:rPr>
              <w:t>l</w:t>
            </w:r>
            <w:r w:rsidRPr="008C7FB4">
              <w:rPr>
                <w:rFonts w:ascii="Times New Roman" w:eastAsia="Times New Roman" w:hAnsi="Times New Roman" w:cs="Times New Roman"/>
                <w:spacing w:val="-2"/>
              </w:rPr>
              <w:t>n</w:t>
            </w:r>
            <w:r w:rsidRPr="008C7FB4">
              <w:rPr>
                <w:rFonts w:ascii="Times New Roman" w:eastAsia="Times New Roman" w:hAnsi="Times New Roman" w:cs="Times New Roman"/>
              </w:rPr>
              <w:t>e</w:t>
            </w:r>
            <w:r>
              <w:rPr>
                <w:rFonts w:ascii="Times New Roman" w:eastAsia="Times New Roman" w:hAnsi="Times New Roman" w:cs="Times New Roman"/>
              </w:rPr>
              <w:t xml:space="preserve"> </w:t>
            </w:r>
            <w:r w:rsidRPr="008C7FB4">
              <w:rPr>
                <w:rFonts w:ascii="Times New Roman" w:eastAsia="Times New Roman" w:hAnsi="Times New Roman" w:cs="Times New Roman"/>
                <w:spacing w:val="-6"/>
              </w:rPr>
              <w:t>w</w:t>
            </w:r>
            <w:r w:rsidRPr="008C7FB4">
              <w:rPr>
                <w:rFonts w:ascii="Times New Roman" w:eastAsia="Times New Roman" w:hAnsi="Times New Roman" w:cs="Times New Roman"/>
              </w:rPr>
              <w:t>z</w:t>
            </w:r>
            <w:r w:rsidRPr="008C7FB4">
              <w:rPr>
                <w:rFonts w:ascii="Times New Roman" w:eastAsia="Times New Roman" w:hAnsi="Times New Roman" w:cs="Times New Roman"/>
                <w:spacing w:val="5"/>
              </w:rPr>
              <w:t>m</w:t>
            </w:r>
            <w:r w:rsidRPr="008C7FB4">
              <w:rPr>
                <w:rFonts w:ascii="Times New Roman" w:eastAsia="Times New Roman" w:hAnsi="Times New Roman" w:cs="Times New Roman"/>
                <w:spacing w:val="-2"/>
              </w:rPr>
              <w:t>o</w:t>
            </w:r>
            <w:r w:rsidRPr="008C7FB4">
              <w:rPr>
                <w:rFonts w:ascii="Times New Roman" w:eastAsia="Times New Roman" w:hAnsi="Times New Roman" w:cs="Times New Roman"/>
              </w:rPr>
              <w:t>c</w:t>
            </w:r>
            <w:r w:rsidRPr="008C7FB4">
              <w:rPr>
                <w:rFonts w:ascii="Times New Roman" w:eastAsia="Times New Roman" w:hAnsi="Times New Roman" w:cs="Times New Roman"/>
                <w:spacing w:val="-2"/>
              </w:rPr>
              <w:t>n</w:t>
            </w:r>
            <w:r w:rsidRPr="008C7FB4">
              <w:rPr>
                <w:rFonts w:ascii="Times New Roman" w:eastAsia="Times New Roman" w:hAnsi="Times New Roman" w:cs="Times New Roman"/>
                <w:spacing w:val="3"/>
              </w:rPr>
              <w:t>i</w:t>
            </w:r>
            <w:r w:rsidRPr="008C7FB4">
              <w:rPr>
                <w:rFonts w:ascii="Times New Roman" w:eastAsia="Times New Roman" w:hAnsi="Times New Roman" w:cs="Times New Roman"/>
                <w:spacing w:val="-2"/>
              </w:rPr>
              <w:t>on</w:t>
            </w:r>
            <w:r w:rsidRPr="008C7FB4">
              <w:rPr>
                <w:rFonts w:ascii="Times New Roman" w:eastAsia="Times New Roman" w:hAnsi="Times New Roman" w:cs="Times New Roman"/>
              </w:rPr>
              <w:t xml:space="preserve">e, kompensujące wagę pojazdu, </w:t>
            </w:r>
            <w:r w:rsidRPr="008C7FB4">
              <w:rPr>
                <w:rFonts w:ascii="Times New Roman" w:eastAsia="Times New Roman" w:hAnsi="Times New Roman" w:cs="Times New Roman"/>
                <w:spacing w:val="-3"/>
              </w:rPr>
              <w:t xml:space="preserve">skrzynia biegów manualna </w:t>
            </w:r>
            <w:r w:rsidRPr="008C7FB4">
              <w:rPr>
                <w:rFonts w:ascii="Times New Roman" w:eastAsia="Times New Roman" w:hAnsi="Times New Roman" w:cs="Times New Roman"/>
              </w:rPr>
              <w:t>min. 6 biegowa + wsteczny</w:t>
            </w:r>
            <w:r>
              <w:rPr>
                <w:rFonts w:ascii="Times New Roman" w:eastAsia="Times New Roman" w:hAnsi="Times New Roman" w:cs="Times New Roman"/>
              </w:rPr>
              <w:t>.</w:t>
            </w:r>
          </w:p>
        </w:tc>
        <w:tc>
          <w:tcPr>
            <w:tcW w:w="4058" w:type="dxa"/>
            <w:tcBorders>
              <w:top w:val="single" w:sz="4" w:space="0" w:color="auto"/>
              <w:left w:val="single" w:sz="4" w:space="0" w:color="auto"/>
              <w:bottom w:val="single" w:sz="4" w:space="0" w:color="auto"/>
              <w:right w:val="single" w:sz="4" w:space="0" w:color="auto"/>
            </w:tcBorders>
          </w:tcPr>
          <w:p w14:paraId="2E00D7D9" w14:textId="77777777" w:rsidR="00481EDA" w:rsidRPr="006D7685" w:rsidRDefault="00481EDA" w:rsidP="002513A0">
            <w:pPr>
              <w:rPr>
                <w:rFonts w:ascii="Times New Roman" w:eastAsia="Times New Roman" w:hAnsi="Times New Roman" w:cs="Times New Roman"/>
                <w:b/>
                <w:color w:val="000000"/>
              </w:rPr>
            </w:pPr>
          </w:p>
        </w:tc>
      </w:tr>
      <w:tr w:rsidR="00481EDA" w14:paraId="32C33D3C"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582864A3"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2.6</w:t>
            </w:r>
          </w:p>
        </w:tc>
        <w:tc>
          <w:tcPr>
            <w:tcW w:w="10516" w:type="dxa"/>
            <w:tcBorders>
              <w:top w:val="single" w:sz="4" w:space="0" w:color="auto"/>
              <w:left w:val="single" w:sz="4" w:space="0" w:color="auto"/>
              <w:bottom w:val="single" w:sz="4" w:space="0" w:color="auto"/>
              <w:right w:val="single" w:sz="4" w:space="0" w:color="auto"/>
            </w:tcBorders>
            <w:hideMark/>
          </w:tcPr>
          <w:p w14:paraId="20A99DE7" w14:textId="77777777" w:rsidR="00481EDA" w:rsidRPr="008C7FB4" w:rsidRDefault="00481EDA" w:rsidP="002513A0">
            <w:pPr>
              <w:rPr>
                <w:rFonts w:ascii="Times New Roman" w:eastAsia="Times New Roman" w:hAnsi="Times New Roman" w:cs="Times New Roman"/>
                <w:lang w:eastAsia="pl-PL"/>
              </w:rPr>
            </w:pPr>
            <w:r w:rsidRPr="008C7FB4">
              <w:rPr>
                <w:rFonts w:ascii="Times New Roman" w:eastAsia="Times New Roman" w:hAnsi="Times New Roman" w:cs="Times New Roman"/>
                <w:lang w:eastAsia="pl-PL"/>
              </w:rPr>
              <w:t>Samochód</w:t>
            </w:r>
            <w:r>
              <w:rPr>
                <w:rFonts w:ascii="Times New Roman" w:eastAsia="Times New Roman" w:hAnsi="Times New Roman" w:cs="Times New Roman"/>
                <w:lang w:eastAsia="pl-PL"/>
              </w:rPr>
              <w:t xml:space="preserve"> </w:t>
            </w:r>
            <w:r w:rsidRPr="008C7FB4">
              <w:rPr>
                <w:rFonts w:ascii="Times New Roman" w:eastAsia="Times New Roman" w:hAnsi="Times New Roman" w:cs="Times New Roman"/>
                <w:lang w:eastAsia="pl-PL"/>
              </w:rPr>
              <w:t>wyposażony minimum w:</w:t>
            </w:r>
          </w:p>
          <w:p w14:paraId="261B74D8" w14:textId="77777777" w:rsidR="00481EDA" w:rsidRDefault="00481EDA" w:rsidP="00481EDA">
            <w:pPr>
              <w:widowControl/>
              <w:numPr>
                <w:ilvl w:val="0"/>
                <w:numId w:val="7"/>
              </w:numPr>
              <w:tabs>
                <w:tab w:val="clear" w:pos="360"/>
                <w:tab w:val="left" w:pos="1168"/>
              </w:tabs>
              <w:autoSpaceDE/>
              <w:autoSpaceDN/>
              <w:ind w:left="317" w:hanging="284"/>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układ hamowania z </w:t>
            </w:r>
            <w:r w:rsidRPr="008C7FB4">
              <w:rPr>
                <w:rFonts w:ascii="Times New Roman" w:eastAsia="Times New Roman" w:hAnsi="Times New Roman" w:cs="Times New Roman"/>
                <w:lang w:eastAsia="pl-PL"/>
              </w:rPr>
              <w:t>system</w:t>
            </w:r>
            <w:r>
              <w:rPr>
                <w:rFonts w:ascii="Times New Roman" w:eastAsia="Times New Roman" w:hAnsi="Times New Roman" w:cs="Times New Roman"/>
                <w:lang w:eastAsia="pl-PL"/>
              </w:rPr>
              <w:t xml:space="preserve">em </w:t>
            </w:r>
            <w:r w:rsidRPr="008C7FB4">
              <w:rPr>
                <w:rFonts w:ascii="Times New Roman" w:eastAsia="Times New Roman" w:hAnsi="Times New Roman" w:cs="Times New Roman"/>
                <w:lang w:eastAsia="pl-PL"/>
              </w:rPr>
              <w:t>ABS</w:t>
            </w:r>
            <w:r>
              <w:rPr>
                <w:rFonts w:ascii="Times New Roman" w:eastAsia="Times New Roman" w:hAnsi="Times New Roman" w:cs="Times New Roman"/>
                <w:lang w:eastAsia="pl-PL"/>
              </w:rPr>
              <w:t xml:space="preserve"> wyposażony hamulce tarczowe na obu osiach</w:t>
            </w:r>
          </w:p>
          <w:p w14:paraId="065E58B7" w14:textId="77777777" w:rsidR="00481EDA" w:rsidRPr="00016C22" w:rsidRDefault="00481EDA" w:rsidP="00481EDA">
            <w:pPr>
              <w:pStyle w:val="Akapitzlist"/>
              <w:widowControl/>
              <w:numPr>
                <w:ilvl w:val="0"/>
                <w:numId w:val="7"/>
              </w:numPr>
              <w:tabs>
                <w:tab w:val="left" w:pos="1168"/>
              </w:tabs>
              <w:autoSpaceDE/>
              <w:autoSpaceDN/>
              <w:contextualSpacing/>
              <w:jc w:val="left"/>
              <w:rPr>
                <w:rFonts w:ascii="Times New Roman" w:eastAsia="Times New Roman" w:hAnsi="Times New Roman" w:cs="Times New Roman"/>
                <w:lang w:eastAsia="pl-PL"/>
              </w:rPr>
            </w:pPr>
            <w:r w:rsidRPr="00016C22">
              <w:rPr>
                <w:rFonts w:ascii="Times New Roman" w:hAnsi="Times New Roman" w:cs="Times New Roman"/>
                <w:shd w:val="clear" w:color="auto" w:fill="FFFFFF"/>
              </w:rPr>
              <w:t>EPS* (elektroniczny system wspomagania układu kierowniczego)</w:t>
            </w:r>
          </w:p>
          <w:p w14:paraId="6C7E1A94" w14:textId="77777777" w:rsidR="00481EDA" w:rsidRPr="00016C22" w:rsidRDefault="00481EDA" w:rsidP="00481EDA">
            <w:pPr>
              <w:pStyle w:val="Akapitzlist"/>
              <w:widowControl/>
              <w:numPr>
                <w:ilvl w:val="0"/>
                <w:numId w:val="7"/>
              </w:numPr>
              <w:tabs>
                <w:tab w:val="left" w:pos="1168"/>
              </w:tabs>
              <w:autoSpaceDE/>
              <w:autoSpaceDN/>
              <w:contextualSpacing/>
              <w:jc w:val="left"/>
              <w:rPr>
                <w:rFonts w:ascii="Times New Roman" w:eastAsia="Times New Roman" w:hAnsi="Times New Roman" w:cs="Times New Roman"/>
                <w:lang w:eastAsia="pl-PL"/>
              </w:rPr>
            </w:pPr>
            <w:r w:rsidRPr="00016C22">
              <w:rPr>
                <w:rFonts w:ascii="Times New Roman" w:hAnsi="Times New Roman" w:cs="Times New Roman"/>
                <w:shd w:val="clear" w:color="auto" w:fill="FFFFFF"/>
              </w:rPr>
              <w:t>EDS* (elektroniczny układ utrzymywania kontroli trakcji)</w:t>
            </w:r>
          </w:p>
          <w:p w14:paraId="3CCE7F26" w14:textId="77777777" w:rsidR="00481EDA" w:rsidRPr="00016C22" w:rsidRDefault="00481EDA" w:rsidP="00481EDA">
            <w:pPr>
              <w:pStyle w:val="Akapitzlist"/>
              <w:widowControl/>
              <w:numPr>
                <w:ilvl w:val="0"/>
                <w:numId w:val="7"/>
              </w:numPr>
              <w:tabs>
                <w:tab w:val="left" w:pos="1168"/>
              </w:tabs>
              <w:autoSpaceDE/>
              <w:autoSpaceDN/>
              <w:contextualSpacing/>
              <w:jc w:val="left"/>
              <w:rPr>
                <w:rFonts w:ascii="Times New Roman" w:eastAsia="Times New Roman" w:hAnsi="Times New Roman" w:cs="Times New Roman"/>
                <w:lang w:eastAsia="pl-PL"/>
              </w:rPr>
            </w:pPr>
            <w:r w:rsidRPr="00016C22">
              <w:rPr>
                <w:rFonts w:ascii="Times New Roman" w:hAnsi="Times New Roman" w:cs="Times New Roman"/>
                <w:shd w:val="clear" w:color="auto" w:fill="FFFFFF"/>
              </w:rPr>
              <w:t>ASR* (układ kontroli trakcji zapobiegający poślizgowi kół podczas przyspieszania)</w:t>
            </w:r>
          </w:p>
          <w:p w14:paraId="58F0B77C" w14:textId="77777777" w:rsidR="00481EDA" w:rsidRPr="00016C22" w:rsidRDefault="00481EDA" w:rsidP="00481EDA">
            <w:pPr>
              <w:pStyle w:val="Akapitzlist"/>
              <w:widowControl/>
              <w:numPr>
                <w:ilvl w:val="0"/>
                <w:numId w:val="7"/>
              </w:numPr>
              <w:tabs>
                <w:tab w:val="left" w:pos="1168"/>
              </w:tabs>
              <w:autoSpaceDE/>
              <w:autoSpaceDN/>
              <w:contextualSpacing/>
              <w:jc w:val="left"/>
              <w:rPr>
                <w:rFonts w:ascii="Times New Roman" w:eastAsia="Times New Roman" w:hAnsi="Times New Roman" w:cs="Times New Roman"/>
                <w:lang w:eastAsia="pl-PL"/>
              </w:rPr>
            </w:pPr>
            <w:r w:rsidRPr="00016C22">
              <w:rPr>
                <w:rFonts w:ascii="Times New Roman" w:hAnsi="Times New Roman" w:cs="Times New Roman"/>
                <w:shd w:val="clear" w:color="auto" w:fill="FFFFFF"/>
              </w:rPr>
              <w:t>MSR* (układ kontroli trakcji zapobiegający poślizgowi kół podczas hamowania silnikiem)</w:t>
            </w:r>
          </w:p>
          <w:p w14:paraId="25BBF25B" w14:textId="77777777" w:rsidR="00481EDA" w:rsidRPr="00016C22" w:rsidRDefault="00481EDA" w:rsidP="00481EDA">
            <w:pPr>
              <w:pStyle w:val="Akapitzlist"/>
              <w:widowControl/>
              <w:numPr>
                <w:ilvl w:val="0"/>
                <w:numId w:val="7"/>
              </w:numPr>
              <w:tabs>
                <w:tab w:val="left" w:pos="1168"/>
              </w:tabs>
              <w:autoSpaceDE/>
              <w:autoSpaceDN/>
              <w:contextualSpacing/>
              <w:jc w:val="left"/>
              <w:rPr>
                <w:rFonts w:ascii="Times New Roman" w:eastAsia="Times New Roman" w:hAnsi="Times New Roman" w:cs="Times New Roman"/>
                <w:lang w:eastAsia="pl-PL"/>
              </w:rPr>
            </w:pPr>
            <w:r w:rsidRPr="00016C22">
              <w:rPr>
                <w:rFonts w:ascii="Times New Roman" w:hAnsi="Times New Roman" w:cs="Times New Roman"/>
                <w:shd w:val="clear" w:color="auto" w:fill="FFFFFF"/>
              </w:rPr>
              <w:t xml:space="preserve"> HSA* (system wspomagania ruszania pod górę)</w:t>
            </w:r>
          </w:p>
          <w:p w14:paraId="364D4C86" w14:textId="77777777" w:rsidR="00481EDA" w:rsidRPr="008C7FB4" w:rsidRDefault="00481EDA" w:rsidP="00481EDA">
            <w:pPr>
              <w:widowControl/>
              <w:numPr>
                <w:ilvl w:val="0"/>
                <w:numId w:val="7"/>
              </w:numPr>
              <w:tabs>
                <w:tab w:val="clear" w:pos="360"/>
                <w:tab w:val="left" w:pos="1168"/>
              </w:tabs>
              <w:autoSpaceDE/>
              <w:autoSpaceDN/>
              <w:ind w:left="317" w:hanging="284"/>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ESP* </w:t>
            </w:r>
            <w:r w:rsidRPr="008C7FB4">
              <w:rPr>
                <w:rFonts w:ascii="Times New Roman" w:eastAsia="Times New Roman" w:hAnsi="Times New Roman" w:cs="Times New Roman"/>
                <w:lang w:eastAsia="pl-PL"/>
              </w:rPr>
              <w:t>elektroniczny program stabilizacji toru jazdy adaptacyjny,</w:t>
            </w:r>
          </w:p>
          <w:p w14:paraId="4E7D84C0" w14:textId="77777777" w:rsidR="00481EDA" w:rsidRPr="008C7FB4" w:rsidRDefault="00481EDA" w:rsidP="00481EDA">
            <w:pPr>
              <w:widowControl/>
              <w:numPr>
                <w:ilvl w:val="0"/>
                <w:numId w:val="7"/>
              </w:numPr>
              <w:tabs>
                <w:tab w:val="clear" w:pos="360"/>
                <w:tab w:val="left" w:pos="1168"/>
              </w:tabs>
              <w:autoSpaceDE/>
              <w:autoSpaceDN/>
              <w:ind w:left="317" w:hanging="284"/>
              <w:rPr>
                <w:rFonts w:ascii="Times New Roman" w:eastAsia="Times New Roman" w:hAnsi="Times New Roman" w:cs="Times New Roman"/>
                <w:lang w:eastAsia="pl-PL"/>
              </w:rPr>
            </w:pPr>
            <w:r w:rsidRPr="008C7FB4">
              <w:rPr>
                <w:rFonts w:ascii="Times New Roman" w:eastAsia="Times New Roman" w:hAnsi="Times New Roman" w:cs="Times New Roman"/>
                <w:lang w:eastAsia="pl-PL"/>
              </w:rPr>
              <w:t>elektroniczny wskaźnik zużycia klocków hamulcowych,</w:t>
            </w:r>
          </w:p>
          <w:p w14:paraId="405A8BF2" w14:textId="77777777" w:rsidR="00481EDA" w:rsidRPr="008C7FB4" w:rsidRDefault="00481EDA" w:rsidP="00481EDA">
            <w:pPr>
              <w:widowControl/>
              <w:numPr>
                <w:ilvl w:val="0"/>
                <w:numId w:val="7"/>
              </w:numPr>
              <w:tabs>
                <w:tab w:val="clear" w:pos="360"/>
                <w:tab w:val="left" w:pos="1168"/>
              </w:tabs>
              <w:autoSpaceDE/>
              <w:autoSpaceDN/>
              <w:ind w:left="317" w:hanging="284"/>
              <w:rPr>
                <w:rFonts w:ascii="Times New Roman" w:eastAsia="Times New Roman" w:hAnsi="Times New Roman" w:cs="Times New Roman"/>
                <w:lang w:eastAsia="pl-PL"/>
              </w:rPr>
            </w:pPr>
            <w:proofErr w:type="spellStart"/>
            <w:r w:rsidRPr="008C7FB4">
              <w:rPr>
                <w:rFonts w:ascii="Times New Roman" w:eastAsia="Times New Roman" w:hAnsi="Times New Roman" w:cs="Times New Roman"/>
                <w:lang w:eastAsia="pl-PL"/>
              </w:rPr>
              <w:t>immobilizer</w:t>
            </w:r>
            <w:proofErr w:type="spellEnd"/>
            <w:r w:rsidRPr="008C7FB4">
              <w:rPr>
                <w:rFonts w:ascii="Times New Roman" w:eastAsia="Times New Roman" w:hAnsi="Times New Roman" w:cs="Times New Roman"/>
                <w:lang w:eastAsia="pl-PL"/>
              </w:rPr>
              <w:t>,</w:t>
            </w:r>
          </w:p>
          <w:p w14:paraId="6CB7A6B7" w14:textId="77777777" w:rsidR="00481EDA" w:rsidRPr="008C7FB4" w:rsidRDefault="00481EDA" w:rsidP="00481EDA">
            <w:pPr>
              <w:widowControl/>
              <w:numPr>
                <w:ilvl w:val="0"/>
                <w:numId w:val="7"/>
              </w:numPr>
              <w:tabs>
                <w:tab w:val="clear" w:pos="360"/>
                <w:tab w:val="left" w:pos="1168"/>
              </w:tabs>
              <w:autoSpaceDE/>
              <w:autoSpaceDN/>
              <w:ind w:left="317" w:hanging="284"/>
              <w:jc w:val="both"/>
              <w:rPr>
                <w:rFonts w:ascii="Times New Roman" w:eastAsia="Times New Roman" w:hAnsi="Times New Roman" w:cs="Times New Roman"/>
                <w:lang w:eastAsia="pl-PL"/>
              </w:rPr>
            </w:pPr>
            <w:r w:rsidRPr="008C7FB4">
              <w:rPr>
                <w:rFonts w:ascii="Times New Roman" w:eastAsia="Times New Roman" w:hAnsi="Times New Roman" w:cs="Times New Roman"/>
                <w:lang w:eastAsia="pl-PL"/>
              </w:rPr>
              <w:t xml:space="preserve">instalacja elektryczna jednoprzewodowa, z biegunem ujemnym na masie lub dwuprzewodowa </w:t>
            </w:r>
            <w:r w:rsidRPr="008C7FB4">
              <w:rPr>
                <w:rFonts w:ascii="Times New Roman" w:eastAsia="Times New Roman" w:hAnsi="Times New Roman" w:cs="Times New Roman"/>
                <w:lang w:eastAsia="pl-PL"/>
              </w:rPr>
              <w:br/>
              <w:t>w przypadku zabudowy z tworzywa sztucznego. Moc alternatora i pojemność akumulatorów musi zabezpieczać pełne zapotrzebowanie na energię elektryczną przy maksymalnym obciążeniu,</w:t>
            </w:r>
          </w:p>
          <w:p w14:paraId="5C83B895" w14:textId="77777777" w:rsidR="00481EDA" w:rsidRDefault="00481EDA" w:rsidP="00481EDA">
            <w:pPr>
              <w:widowControl/>
              <w:numPr>
                <w:ilvl w:val="0"/>
                <w:numId w:val="7"/>
              </w:numPr>
              <w:tabs>
                <w:tab w:val="clear" w:pos="360"/>
                <w:tab w:val="left" w:pos="1168"/>
              </w:tabs>
              <w:autoSpaceDE/>
              <w:autoSpaceDN/>
              <w:ind w:left="317" w:hanging="284"/>
              <w:rPr>
                <w:rFonts w:ascii="Times New Roman" w:eastAsia="Times New Roman" w:hAnsi="Times New Roman" w:cs="Times New Roman"/>
                <w:lang w:eastAsia="pl-PL"/>
              </w:rPr>
            </w:pPr>
            <w:r w:rsidRPr="008C7FB4">
              <w:rPr>
                <w:rFonts w:ascii="Times New Roman" w:eastAsia="Times New Roman" w:hAnsi="Times New Roman" w:cs="Times New Roman"/>
                <w:lang w:eastAsia="pl-PL"/>
              </w:rPr>
              <w:t>światła do jazdy dziennej</w:t>
            </w:r>
            <w:r>
              <w:rPr>
                <w:rFonts w:ascii="Times New Roman" w:eastAsia="Times New Roman" w:hAnsi="Times New Roman" w:cs="Times New Roman"/>
                <w:lang w:eastAsia="pl-PL"/>
              </w:rPr>
              <w:t xml:space="preserve"> LED</w:t>
            </w:r>
          </w:p>
          <w:p w14:paraId="444D20F1" w14:textId="77777777" w:rsidR="00481EDA" w:rsidRPr="008C7FB4" w:rsidRDefault="00481EDA" w:rsidP="00481EDA">
            <w:pPr>
              <w:widowControl/>
              <w:numPr>
                <w:ilvl w:val="0"/>
                <w:numId w:val="7"/>
              </w:numPr>
              <w:tabs>
                <w:tab w:val="clear" w:pos="360"/>
                <w:tab w:val="left" w:pos="1168"/>
              </w:tabs>
              <w:autoSpaceDE/>
              <w:autoSpaceDN/>
              <w:ind w:left="317" w:hanging="284"/>
              <w:rPr>
                <w:rFonts w:ascii="Times New Roman" w:eastAsia="Times New Roman" w:hAnsi="Times New Roman" w:cs="Times New Roman"/>
                <w:lang w:eastAsia="pl-PL"/>
              </w:rPr>
            </w:pPr>
            <w:r>
              <w:rPr>
                <w:rFonts w:ascii="Times New Roman" w:eastAsia="Times New Roman" w:hAnsi="Times New Roman" w:cs="Times New Roman"/>
                <w:lang w:eastAsia="pl-PL"/>
              </w:rPr>
              <w:t>reflektory przeciwmgielne z dodatkowym reflektorem do jazdy w zakrętach</w:t>
            </w:r>
          </w:p>
        </w:tc>
        <w:tc>
          <w:tcPr>
            <w:tcW w:w="4058" w:type="dxa"/>
            <w:tcBorders>
              <w:top w:val="single" w:sz="4" w:space="0" w:color="auto"/>
              <w:left w:val="single" w:sz="4" w:space="0" w:color="auto"/>
              <w:bottom w:val="single" w:sz="4" w:space="0" w:color="auto"/>
              <w:right w:val="single" w:sz="4" w:space="0" w:color="auto"/>
            </w:tcBorders>
          </w:tcPr>
          <w:p w14:paraId="5DF59E35" w14:textId="77777777" w:rsidR="00481EDA" w:rsidRPr="006D7685" w:rsidRDefault="00481EDA" w:rsidP="002513A0">
            <w:pPr>
              <w:rPr>
                <w:rFonts w:ascii="Times New Roman" w:eastAsia="Times New Roman" w:hAnsi="Times New Roman" w:cs="Times New Roman"/>
                <w:b/>
              </w:rPr>
            </w:pPr>
          </w:p>
        </w:tc>
      </w:tr>
      <w:tr w:rsidR="00481EDA" w14:paraId="3B385512"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0710E272"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2.7</w:t>
            </w:r>
          </w:p>
        </w:tc>
        <w:tc>
          <w:tcPr>
            <w:tcW w:w="10516" w:type="dxa"/>
            <w:tcBorders>
              <w:top w:val="single" w:sz="4" w:space="0" w:color="auto"/>
              <w:left w:val="single" w:sz="4" w:space="0" w:color="auto"/>
              <w:bottom w:val="single" w:sz="4" w:space="0" w:color="auto"/>
              <w:right w:val="single" w:sz="4" w:space="0" w:color="auto"/>
            </w:tcBorders>
            <w:hideMark/>
          </w:tcPr>
          <w:p w14:paraId="2DCBD302" w14:textId="77777777" w:rsidR="00481EDA" w:rsidRPr="008C7FB4" w:rsidRDefault="00481EDA" w:rsidP="002513A0">
            <w:pPr>
              <w:jc w:val="both"/>
              <w:rPr>
                <w:rFonts w:ascii="Times New Roman" w:eastAsia="Times New Roman" w:hAnsi="Times New Roman" w:cs="Times New Roman"/>
              </w:rPr>
            </w:pPr>
            <w:r w:rsidRPr="008C7FB4">
              <w:rPr>
                <w:rFonts w:ascii="Times New Roman" w:eastAsia="Times New Roman" w:hAnsi="Times New Roman" w:cs="Times New Roman"/>
              </w:rPr>
              <w:t xml:space="preserve">Samochód wyposażony </w:t>
            </w:r>
            <w:r>
              <w:rPr>
                <w:rFonts w:ascii="Times New Roman" w:eastAsia="Times New Roman" w:hAnsi="Times New Roman" w:cs="Times New Roman"/>
              </w:rPr>
              <w:t>w silnik o zapłonie samoczynnym</w:t>
            </w:r>
            <w:r w:rsidRPr="008C7FB4">
              <w:rPr>
                <w:rFonts w:ascii="Times New Roman" w:eastAsia="Times New Roman" w:hAnsi="Times New Roman" w:cs="Times New Roman"/>
              </w:rPr>
              <w:t>, posiadający aktualne normy ochrony środowiska (czystości spalin)</w:t>
            </w:r>
            <w:r>
              <w:rPr>
                <w:rFonts w:ascii="Times New Roman" w:eastAsia="Times New Roman" w:hAnsi="Times New Roman" w:cs="Times New Roman"/>
              </w:rPr>
              <w:t xml:space="preserve"> </w:t>
            </w:r>
            <w:r w:rsidRPr="008C7FB4">
              <w:rPr>
                <w:rFonts w:ascii="Times New Roman" w:eastAsia="Times New Roman" w:hAnsi="Times New Roman" w:cs="Times New Roman"/>
              </w:rPr>
              <w:t>spełniający</w:t>
            </w:r>
            <w:r>
              <w:rPr>
                <w:rFonts w:ascii="Times New Roman" w:eastAsia="Times New Roman" w:hAnsi="Times New Roman" w:cs="Times New Roman"/>
              </w:rPr>
              <w:t xml:space="preserve"> </w:t>
            </w:r>
            <w:r w:rsidRPr="008C7FB4">
              <w:rPr>
                <w:rFonts w:ascii="Times New Roman" w:eastAsia="Times New Roman" w:hAnsi="Times New Roman" w:cs="Times New Roman"/>
              </w:rPr>
              <w:t>normę emisji spalin min. Euro 6</w:t>
            </w:r>
            <w:r>
              <w:rPr>
                <w:rFonts w:ascii="Times New Roman" w:eastAsia="Times New Roman" w:hAnsi="Times New Roman" w:cs="Times New Roman"/>
              </w:rPr>
              <w:t xml:space="preserve"> D</w:t>
            </w:r>
            <w:r w:rsidRPr="008C7FB4">
              <w:rPr>
                <w:rFonts w:ascii="Times New Roman" w:eastAsia="Times New Roman" w:hAnsi="Times New Roman" w:cs="Times New Roman"/>
              </w:rPr>
              <w:t>.</w:t>
            </w:r>
          </w:p>
        </w:tc>
        <w:tc>
          <w:tcPr>
            <w:tcW w:w="4058" w:type="dxa"/>
            <w:tcBorders>
              <w:top w:val="single" w:sz="4" w:space="0" w:color="auto"/>
              <w:left w:val="single" w:sz="4" w:space="0" w:color="auto"/>
              <w:bottom w:val="single" w:sz="4" w:space="0" w:color="auto"/>
              <w:right w:val="single" w:sz="4" w:space="0" w:color="auto"/>
            </w:tcBorders>
          </w:tcPr>
          <w:p w14:paraId="7F6AB1EA" w14:textId="77777777" w:rsidR="00481EDA" w:rsidRPr="006D7685" w:rsidRDefault="00481EDA" w:rsidP="002513A0">
            <w:pPr>
              <w:rPr>
                <w:rFonts w:ascii="Times New Roman" w:eastAsia="Times New Roman" w:hAnsi="Times New Roman" w:cs="Times New Roman"/>
                <w:b/>
              </w:rPr>
            </w:pPr>
          </w:p>
        </w:tc>
      </w:tr>
      <w:tr w:rsidR="00481EDA" w14:paraId="5A53C9C7"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7B245F23"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2.8</w:t>
            </w:r>
          </w:p>
        </w:tc>
        <w:tc>
          <w:tcPr>
            <w:tcW w:w="10516" w:type="dxa"/>
            <w:tcBorders>
              <w:top w:val="single" w:sz="4" w:space="0" w:color="auto"/>
              <w:left w:val="single" w:sz="4" w:space="0" w:color="auto"/>
              <w:bottom w:val="single" w:sz="4" w:space="0" w:color="auto"/>
              <w:right w:val="single" w:sz="4" w:space="0" w:color="auto"/>
            </w:tcBorders>
            <w:hideMark/>
          </w:tcPr>
          <w:p w14:paraId="3D62CC7C" w14:textId="77777777" w:rsidR="00481EDA" w:rsidRPr="008C7FB4" w:rsidRDefault="00481EDA" w:rsidP="002513A0">
            <w:pPr>
              <w:jc w:val="both"/>
              <w:rPr>
                <w:rFonts w:ascii="Times New Roman" w:eastAsia="Times New Roman" w:hAnsi="Times New Roman" w:cs="Times New Roman"/>
                <w:bCs/>
                <w:lang w:eastAsia="pl-PL"/>
              </w:rPr>
            </w:pPr>
            <w:r w:rsidRPr="008C7FB4">
              <w:rPr>
                <w:rFonts w:ascii="Times New Roman" w:eastAsia="Times New Roman" w:hAnsi="Times New Roman" w:cs="Times New Roman"/>
                <w:bCs/>
                <w:lang w:eastAsia="pl-PL"/>
              </w:rPr>
              <w:t>Zawieszenie osi przedniej: niezależne zawieszenie na podwójnych</w:t>
            </w:r>
            <w:r>
              <w:rPr>
                <w:rFonts w:ascii="Times New Roman" w:eastAsia="Times New Roman" w:hAnsi="Times New Roman" w:cs="Times New Roman"/>
                <w:bCs/>
                <w:lang w:eastAsia="pl-PL"/>
              </w:rPr>
              <w:t xml:space="preserve"> </w:t>
            </w:r>
            <w:r w:rsidRPr="008C7FB4">
              <w:rPr>
                <w:rFonts w:ascii="Times New Roman" w:eastAsia="Times New Roman" w:hAnsi="Times New Roman" w:cs="Times New Roman"/>
                <w:bCs/>
                <w:lang w:eastAsia="pl-PL"/>
              </w:rPr>
              <w:t>wahaczach ze stabilizatorem przechyłów.</w:t>
            </w:r>
          </w:p>
          <w:p w14:paraId="124B73D0" w14:textId="77777777" w:rsidR="00481EDA" w:rsidRPr="008C7FB4" w:rsidRDefault="00481EDA" w:rsidP="002513A0">
            <w:pPr>
              <w:jc w:val="both"/>
              <w:rPr>
                <w:rFonts w:ascii="Times New Roman" w:eastAsia="Times New Roman" w:hAnsi="Times New Roman" w:cs="Times New Roman"/>
                <w:color w:val="FF0000"/>
                <w:lang w:eastAsia="pl-PL"/>
              </w:rPr>
            </w:pPr>
            <w:r w:rsidRPr="008C7FB4">
              <w:rPr>
                <w:rFonts w:ascii="Times New Roman" w:eastAsia="Times New Roman" w:hAnsi="Times New Roman" w:cs="Times New Roman"/>
                <w:lang w:eastAsia="pl-PL"/>
              </w:rPr>
              <w:t>Zawieszenie osi</w:t>
            </w:r>
            <w:r>
              <w:rPr>
                <w:rFonts w:ascii="Times New Roman" w:eastAsia="Times New Roman" w:hAnsi="Times New Roman" w:cs="Times New Roman"/>
                <w:lang w:eastAsia="pl-PL"/>
              </w:rPr>
              <w:t xml:space="preserve"> </w:t>
            </w:r>
            <w:r w:rsidRPr="008C7FB4">
              <w:rPr>
                <w:rFonts w:ascii="Times New Roman" w:eastAsia="Times New Roman" w:hAnsi="Times New Roman" w:cs="Times New Roman"/>
                <w:lang w:eastAsia="pl-PL"/>
              </w:rPr>
              <w:t xml:space="preserve">tylnej: </w:t>
            </w:r>
            <w:r w:rsidRPr="008C7FB4">
              <w:rPr>
                <w:rFonts w:ascii="Times New Roman" w:eastAsia="Times New Roman" w:hAnsi="Times New Roman" w:cs="Times New Roman"/>
                <w:bCs/>
                <w:lang w:eastAsia="pl-PL"/>
              </w:rPr>
              <w:t xml:space="preserve">mechaniczne z półeliptycznymi resorami piórowymi i gumowymi elementami tłumiącymi, </w:t>
            </w:r>
            <w:r w:rsidRPr="008C7FB4">
              <w:rPr>
                <w:rFonts w:ascii="Times New Roman" w:eastAsia="Times New Roman" w:hAnsi="Times New Roman" w:cs="Times New Roman"/>
                <w:bCs/>
                <w:lang w:eastAsia="pl-PL"/>
              </w:rPr>
              <w:lastRenderedPageBreak/>
              <w:t>stabilizator.</w:t>
            </w:r>
          </w:p>
        </w:tc>
        <w:tc>
          <w:tcPr>
            <w:tcW w:w="4058" w:type="dxa"/>
            <w:tcBorders>
              <w:top w:val="single" w:sz="4" w:space="0" w:color="auto"/>
              <w:left w:val="single" w:sz="4" w:space="0" w:color="auto"/>
              <w:bottom w:val="single" w:sz="4" w:space="0" w:color="auto"/>
              <w:right w:val="single" w:sz="4" w:space="0" w:color="auto"/>
            </w:tcBorders>
          </w:tcPr>
          <w:p w14:paraId="73A69FF7" w14:textId="77777777" w:rsidR="00481EDA" w:rsidRPr="006D7685" w:rsidRDefault="00481EDA" w:rsidP="002513A0">
            <w:pPr>
              <w:rPr>
                <w:rFonts w:ascii="Times New Roman" w:eastAsia="Times New Roman" w:hAnsi="Times New Roman" w:cs="Times New Roman"/>
                <w:b/>
                <w:lang w:eastAsia="pl-PL"/>
              </w:rPr>
            </w:pPr>
          </w:p>
        </w:tc>
      </w:tr>
      <w:tr w:rsidR="00481EDA" w14:paraId="75451ED0"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5B70CBA8"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2.9</w:t>
            </w:r>
          </w:p>
        </w:tc>
        <w:tc>
          <w:tcPr>
            <w:tcW w:w="10516" w:type="dxa"/>
            <w:tcBorders>
              <w:top w:val="single" w:sz="4" w:space="0" w:color="auto"/>
              <w:left w:val="single" w:sz="4" w:space="0" w:color="auto"/>
              <w:bottom w:val="single" w:sz="4" w:space="0" w:color="auto"/>
              <w:right w:val="single" w:sz="4" w:space="0" w:color="auto"/>
            </w:tcBorders>
            <w:hideMark/>
          </w:tcPr>
          <w:p w14:paraId="1141C93F" w14:textId="77777777" w:rsidR="00481EDA" w:rsidRDefault="00481EDA" w:rsidP="002513A0">
            <w:pPr>
              <w:jc w:val="both"/>
              <w:rPr>
                <w:rFonts w:ascii="Times New Roman" w:eastAsia="Times New Roman" w:hAnsi="Times New Roman" w:cs="Times New Roman"/>
                <w:lang w:eastAsia="pl-PL"/>
              </w:rPr>
            </w:pPr>
            <w:r w:rsidRPr="008C7FB4">
              <w:rPr>
                <w:rFonts w:ascii="Times New Roman" w:eastAsia="Times New Roman" w:hAnsi="Times New Roman" w:cs="Times New Roman"/>
                <w:bCs/>
                <w:lang w:eastAsia="pl-PL"/>
              </w:rPr>
              <w:t>Kabina</w:t>
            </w:r>
            <w:r>
              <w:rPr>
                <w:rFonts w:ascii="Times New Roman" w:eastAsia="Times New Roman" w:hAnsi="Times New Roman" w:cs="Times New Roman"/>
                <w:bCs/>
                <w:lang w:eastAsia="pl-PL"/>
              </w:rPr>
              <w:t xml:space="preserve"> </w:t>
            </w:r>
            <w:r w:rsidRPr="008C7FB4">
              <w:rPr>
                <w:rFonts w:ascii="Times New Roman" w:eastAsia="Times New Roman" w:hAnsi="Times New Roman" w:cs="Times New Roman"/>
                <w:bCs/>
                <w:lang w:eastAsia="pl-PL"/>
              </w:rPr>
              <w:t xml:space="preserve">fabrycznie jednomodułowa czterodrzwiowa zapewniająca dostęp do silnika, </w:t>
            </w:r>
            <w:r w:rsidRPr="008C7FB4">
              <w:rPr>
                <w:rFonts w:ascii="Times New Roman" w:eastAsia="Times New Roman" w:hAnsi="Times New Roman" w:cs="Times New Roman"/>
                <w:lang w:eastAsia="pl-PL"/>
              </w:rPr>
              <w:t xml:space="preserve">przystosowana do przewozu </w:t>
            </w:r>
            <w:r>
              <w:rPr>
                <w:rFonts w:ascii="Times New Roman" w:eastAsia="Times New Roman" w:hAnsi="Times New Roman" w:cs="Times New Roman"/>
                <w:lang w:eastAsia="pl-PL"/>
              </w:rPr>
              <w:br/>
            </w:r>
            <w:r w:rsidRPr="008C7FB4">
              <w:rPr>
                <w:rFonts w:ascii="Times New Roman" w:eastAsia="Times New Roman" w:hAnsi="Times New Roman" w:cs="Times New Roman"/>
                <w:lang w:eastAsia="pl-PL"/>
              </w:rPr>
              <w:t>6 osób</w:t>
            </w:r>
            <w:r>
              <w:rPr>
                <w:rFonts w:ascii="Times New Roman" w:eastAsia="Times New Roman" w:hAnsi="Times New Roman" w:cs="Times New Roman"/>
                <w:lang w:eastAsia="pl-PL"/>
              </w:rPr>
              <w:t xml:space="preserve"> </w:t>
            </w:r>
            <w:r w:rsidRPr="008C7FB4">
              <w:rPr>
                <w:rFonts w:ascii="Times New Roman" w:eastAsia="Times New Roman" w:hAnsi="Times New Roman" w:cs="Times New Roman"/>
                <w:lang w:eastAsia="pl-PL"/>
              </w:rPr>
              <w:t>(siedzenia przodem</w:t>
            </w:r>
            <w:r>
              <w:rPr>
                <w:rFonts w:ascii="Times New Roman" w:eastAsia="Times New Roman" w:hAnsi="Times New Roman" w:cs="Times New Roman"/>
                <w:lang w:eastAsia="pl-PL"/>
              </w:rPr>
              <w:t xml:space="preserve"> </w:t>
            </w:r>
            <w:r w:rsidRPr="008C7FB4">
              <w:rPr>
                <w:rFonts w:ascii="Times New Roman" w:eastAsia="Times New Roman" w:hAnsi="Times New Roman" w:cs="Times New Roman"/>
                <w:lang w:eastAsia="pl-PL"/>
              </w:rPr>
              <w:t>do kierunku jazdy).</w:t>
            </w:r>
            <w:r>
              <w:rPr>
                <w:rFonts w:ascii="Times New Roman" w:eastAsia="Times New Roman" w:hAnsi="Times New Roman" w:cs="Times New Roman"/>
                <w:lang w:eastAsia="pl-PL"/>
              </w:rPr>
              <w:t xml:space="preserve"> </w:t>
            </w:r>
          </w:p>
          <w:p w14:paraId="23D227DE" w14:textId="77777777" w:rsidR="00481EDA" w:rsidRPr="008C7FB4" w:rsidRDefault="00481EDA" w:rsidP="002513A0">
            <w:pPr>
              <w:jc w:val="both"/>
              <w:rPr>
                <w:rFonts w:ascii="Times New Roman" w:eastAsia="Times New Roman" w:hAnsi="Times New Roman" w:cs="Times New Roman"/>
                <w:lang w:eastAsia="pl-PL"/>
              </w:rPr>
            </w:pPr>
            <w:r w:rsidRPr="008C7FB4">
              <w:rPr>
                <w:rFonts w:ascii="Times New Roman" w:eastAsia="Times New Roman" w:hAnsi="Times New Roman" w:cs="Times New Roman"/>
                <w:lang w:eastAsia="pl-PL"/>
              </w:rPr>
              <w:t>Kabina wyposażona w:</w:t>
            </w:r>
          </w:p>
          <w:p w14:paraId="5050290B" w14:textId="77777777" w:rsidR="00481EDA" w:rsidRPr="008C7FB4" w:rsidRDefault="00481EDA" w:rsidP="00481EDA">
            <w:pPr>
              <w:widowControl/>
              <w:numPr>
                <w:ilvl w:val="0"/>
                <w:numId w:val="8"/>
              </w:numPr>
              <w:autoSpaceDE/>
              <w:autoSpaceDN/>
              <w:ind w:left="317" w:hanging="284"/>
              <w:jc w:val="both"/>
              <w:rPr>
                <w:rFonts w:ascii="Times New Roman" w:eastAsia="Times New Roman" w:hAnsi="Times New Roman" w:cs="Times New Roman"/>
                <w:lang w:eastAsia="pl-PL"/>
              </w:rPr>
            </w:pPr>
            <w:r w:rsidRPr="008C7FB4">
              <w:rPr>
                <w:rFonts w:ascii="Times New Roman" w:eastAsia="Times New Roman" w:hAnsi="Times New Roman" w:cs="Times New Roman"/>
                <w:lang w:eastAsia="pl-PL"/>
              </w:rPr>
              <w:t xml:space="preserve">klimatyzację </w:t>
            </w:r>
            <w:r>
              <w:rPr>
                <w:rFonts w:ascii="Times New Roman" w:eastAsia="Times New Roman" w:hAnsi="Times New Roman" w:cs="Times New Roman"/>
                <w:lang w:eastAsia="pl-PL"/>
              </w:rPr>
              <w:t>CLIMATIC*</w:t>
            </w:r>
          </w:p>
          <w:p w14:paraId="2E436A15" w14:textId="77777777" w:rsidR="00481EDA" w:rsidRPr="008C7FB4" w:rsidRDefault="00481EDA" w:rsidP="00481EDA">
            <w:pPr>
              <w:widowControl/>
              <w:numPr>
                <w:ilvl w:val="0"/>
                <w:numId w:val="8"/>
              </w:numPr>
              <w:autoSpaceDE/>
              <w:autoSpaceDN/>
              <w:ind w:left="317" w:hanging="284"/>
              <w:jc w:val="both"/>
              <w:rPr>
                <w:rFonts w:ascii="Times New Roman" w:eastAsia="Times New Roman" w:hAnsi="Times New Roman" w:cs="Times New Roman"/>
                <w:lang w:eastAsia="pl-PL"/>
              </w:rPr>
            </w:pPr>
            <w:r w:rsidRPr="008C7FB4">
              <w:rPr>
                <w:rFonts w:ascii="Times New Roman" w:eastAsia="Times New Roman" w:hAnsi="Times New Roman" w:cs="Times New Roman"/>
                <w:lang w:eastAsia="pl-PL"/>
              </w:rPr>
              <w:t>indywidualne oświetlenie</w:t>
            </w:r>
            <w:r>
              <w:rPr>
                <w:rFonts w:ascii="Times New Roman" w:eastAsia="Times New Roman" w:hAnsi="Times New Roman" w:cs="Times New Roman"/>
                <w:lang w:eastAsia="pl-PL"/>
              </w:rPr>
              <w:t xml:space="preserve">  LED </w:t>
            </w:r>
            <w:r w:rsidRPr="008C7FB4">
              <w:rPr>
                <w:rFonts w:ascii="Times New Roman" w:eastAsia="Times New Roman" w:hAnsi="Times New Roman" w:cs="Times New Roman"/>
                <w:lang w:eastAsia="pl-PL"/>
              </w:rPr>
              <w:t>do czytania mapy dla pozycji dowódcy,</w:t>
            </w:r>
          </w:p>
          <w:p w14:paraId="6B496E5C" w14:textId="77777777" w:rsidR="00481EDA" w:rsidRPr="008C7FB4" w:rsidRDefault="00481EDA" w:rsidP="00481EDA">
            <w:pPr>
              <w:widowControl/>
              <w:numPr>
                <w:ilvl w:val="0"/>
                <w:numId w:val="8"/>
              </w:numPr>
              <w:autoSpaceDE/>
              <w:autoSpaceDN/>
              <w:ind w:left="317" w:hanging="284"/>
              <w:jc w:val="both"/>
              <w:rPr>
                <w:rFonts w:ascii="Times New Roman" w:eastAsia="Times New Roman" w:hAnsi="Times New Roman" w:cs="Times New Roman"/>
                <w:lang w:eastAsia="pl-PL"/>
              </w:rPr>
            </w:pPr>
            <w:r w:rsidRPr="008C7FB4">
              <w:rPr>
                <w:rFonts w:ascii="Times New Roman" w:eastAsia="Times New Roman" w:hAnsi="Times New Roman" w:cs="Times New Roman"/>
                <w:lang w:eastAsia="pl-PL"/>
              </w:rPr>
              <w:t>niezależny fabryczny układ ogrzewania, umożliwiający ogrzewanie kabiny przy wyłączonym silniku,</w:t>
            </w:r>
            <w:r>
              <w:rPr>
                <w:rFonts w:ascii="Times New Roman" w:eastAsia="Times New Roman" w:hAnsi="Times New Roman" w:cs="Times New Roman"/>
                <w:lang w:eastAsia="pl-PL"/>
              </w:rPr>
              <w:t xml:space="preserve"> sterownik z możliwością ustawiania pilotem</w:t>
            </w:r>
          </w:p>
          <w:p w14:paraId="7B1BAB3E" w14:textId="77777777" w:rsidR="00481EDA" w:rsidRPr="008C7FB4" w:rsidRDefault="00481EDA" w:rsidP="00481EDA">
            <w:pPr>
              <w:widowControl/>
              <w:numPr>
                <w:ilvl w:val="0"/>
                <w:numId w:val="8"/>
              </w:numPr>
              <w:autoSpaceDE/>
              <w:autoSpaceDN/>
              <w:ind w:left="317" w:hanging="284"/>
              <w:jc w:val="both"/>
              <w:rPr>
                <w:rFonts w:ascii="Times New Roman" w:eastAsia="Times New Roman" w:hAnsi="Times New Roman" w:cs="Times New Roman"/>
                <w:lang w:eastAsia="pl-PL"/>
              </w:rPr>
            </w:pPr>
            <w:r w:rsidRPr="008C7FB4">
              <w:rPr>
                <w:rFonts w:ascii="Times New Roman" w:eastAsia="Times New Roman" w:hAnsi="Times New Roman" w:cs="Times New Roman"/>
                <w:lang w:eastAsia="pl-PL"/>
              </w:rPr>
              <w:t>elektrycznie sterowane szyby po stronie kierowcy i dowódcy,</w:t>
            </w:r>
          </w:p>
          <w:p w14:paraId="6F85520C" w14:textId="77777777" w:rsidR="00481EDA" w:rsidRPr="008C7FB4" w:rsidRDefault="00481EDA" w:rsidP="00481EDA">
            <w:pPr>
              <w:widowControl/>
              <w:numPr>
                <w:ilvl w:val="0"/>
                <w:numId w:val="8"/>
              </w:numPr>
              <w:autoSpaceDE/>
              <w:autoSpaceDN/>
              <w:ind w:left="317" w:hanging="284"/>
              <w:jc w:val="both"/>
              <w:rPr>
                <w:rFonts w:ascii="Times New Roman" w:eastAsia="Times New Roman" w:hAnsi="Times New Roman" w:cs="Times New Roman"/>
                <w:lang w:eastAsia="pl-PL"/>
              </w:rPr>
            </w:pPr>
            <w:r w:rsidRPr="008C7FB4">
              <w:rPr>
                <w:rFonts w:ascii="Times New Roman" w:eastAsia="Times New Roman" w:hAnsi="Times New Roman" w:cs="Times New Roman"/>
                <w:lang w:eastAsia="pl-PL"/>
              </w:rPr>
              <w:t>zdalnie sterowany</w:t>
            </w:r>
            <w:r>
              <w:rPr>
                <w:rFonts w:ascii="Times New Roman" w:eastAsia="Times New Roman" w:hAnsi="Times New Roman" w:cs="Times New Roman"/>
                <w:lang w:eastAsia="pl-PL"/>
              </w:rPr>
              <w:t xml:space="preserve"> </w:t>
            </w:r>
            <w:r w:rsidRPr="008C7FB4">
              <w:rPr>
                <w:rFonts w:ascii="Times New Roman" w:eastAsia="Times New Roman" w:hAnsi="Times New Roman" w:cs="Times New Roman"/>
                <w:lang w:eastAsia="pl-PL"/>
              </w:rPr>
              <w:t>centralny zamek drzwi kabiny,</w:t>
            </w:r>
          </w:p>
          <w:p w14:paraId="68A97F2F" w14:textId="77777777" w:rsidR="00481EDA" w:rsidRPr="008C7FB4" w:rsidRDefault="00481EDA" w:rsidP="00481EDA">
            <w:pPr>
              <w:widowControl/>
              <w:numPr>
                <w:ilvl w:val="0"/>
                <w:numId w:val="8"/>
              </w:numPr>
              <w:autoSpaceDE/>
              <w:autoSpaceDN/>
              <w:ind w:left="317" w:hanging="284"/>
              <w:jc w:val="both"/>
              <w:rPr>
                <w:rFonts w:ascii="Times New Roman" w:eastAsia="Times New Roman" w:hAnsi="Times New Roman" w:cs="Times New Roman"/>
                <w:lang w:eastAsia="pl-PL"/>
              </w:rPr>
            </w:pPr>
            <w:r w:rsidRPr="008C7FB4">
              <w:rPr>
                <w:rFonts w:ascii="Times New Roman" w:eastAsia="Times New Roman" w:hAnsi="Times New Roman" w:cs="Times New Roman"/>
                <w:lang w:eastAsia="pl-PL"/>
              </w:rPr>
              <w:t>lusterka boczne, główne</w:t>
            </w:r>
            <w:r>
              <w:rPr>
                <w:rFonts w:ascii="Times New Roman" w:eastAsia="Times New Roman" w:hAnsi="Times New Roman" w:cs="Times New Roman"/>
                <w:lang w:eastAsia="pl-PL"/>
              </w:rPr>
              <w:t xml:space="preserve"> </w:t>
            </w:r>
            <w:r w:rsidRPr="008C7FB4">
              <w:rPr>
                <w:rFonts w:ascii="Times New Roman" w:eastAsia="Times New Roman" w:hAnsi="Times New Roman" w:cs="Times New Roman"/>
                <w:lang w:eastAsia="pl-PL"/>
              </w:rPr>
              <w:t>szerokokątne,</w:t>
            </w:r>
            <w:r>
              <w:rPr>
                <w:rFonts w:ascii="Times New Roman" w:eastAsia="Times New Roman" w:hAnsi="Times New Roman" w:cs="Times New Roman"/>
                <w:lang w:eastAsia="pl-PL"/>
              </w:rPr>
              <w:t xml:space="preserve"> ze zintegrowanym kierunkowskazem</w:t>
            </w:r>
          </w:p>
          <w:p w14:paraId="49810C69" w14:textId="77777777" w:rsidR="00481EDA" w:rsidRPr="008C7FB4" w:rsidRDefault="00481EDA" w:rsidP="00481EDA">
            <w:pPr>
              <w:widowControl/>
              <w:numPr>
                <w:ilvl w:val="0"/>
                <w:numId w:val="8"/>
              </w:numPr>
              <w:autoSpaceDE/>
              <w:autoSpaceDN/>
              <w:ind w:left="317" w:hanging="284"/>
              <w:jc w:val="both"/>
              <w:rPr>
                <w:rFonts w:ascii="Times New Roman" w:eastAsia="Times New Roman" w:hAnsi="Times New Roman" w:cs="Times New Roman"/>
                <w:lang w:eastAsia="pl-PL"/>
              </w:rPr>
            </w:pPr>
            <w:r w:rsidRPr="008C7FB4">
              <w:rPr>
                <w:rFonts w:ascii="Times New Roman" w:eastAsia="Times New Roman" w:hAnsi="Times New Roman" w:cs="Times New Roman"/>
                <w:lang w:eastAsia="pl-PL"/>
              </w:rPr>
              <w:t xml:space="preserve">główny wyłącznik zasilania zabudowy automatyczny załączający zasilanie po otwarciu drzwi, włączeniu świateł pozycyjnych lub uruchomieniu silnika. Odłączenie zasilania po czasie do </w:t>
            </w:r>
            <w:r>
              <w:rPr>
                <w:rFonts w:ascii="Times New Roman" w:eastAsia="Times New Roman" w:hAnsi="Times New Roman" w:cs="Times New Roman"/>
                <w:lang w:eastAsia="pl-PL"/>
              </w:rPr>
              <w:t>5 min.</w:t>
            </w:r>
            <w:r w:rsidRPr="008C7FB4">
              <w:rPr>
                <w:rFonts w:ascii="Times New Roman" w:eastAsia="Times New Roman" w:hAnsi="Times New Roman" w:cs="Times New Roman"/>
                <w:lang w:eastAsia="pl-PL"/>
              </w:rPr>
              <w:t xml:space="preserve"> od momentu unieruchomienia </w:t>
            </w:r>
            <w:r>
              <w:rPr>
                <w:rFonts w:ascii="Times New Roman" w:eastAsia="Times New Roman" w:hAnsi="Times New Roman" w:cs="Times New Roman"/>
                <w:lang w:eastAsia="pl-PL"/>
              </w:rPr>
              <w:br/>
            </w:r>
            <w:r w:rsidRPr="008C7FB4">
              <w:rPr>
                <w:rFonts w:ascii="Times New Roman" w:eastAsia="Times New Roman" w:hAnsi="Times New Roman" w:cs="Times New Roman"/>
                <w:lang w:eastAsia="pl-PL"/>
              </w:rPr>
              <w:t>i zamknięcia pojazdu,</w:t>
            </w:r>
          </w:p>
          <w:p w14:paraId="76C5E5EB" w14:textId="77777777" w:rsidR="00481EDA" w:rsidRPr="008C7FB4" w:rsidRDefault="00481EDA" w:rsidP="00481EDA">
            <w:pPr>
              <w:widowControl/>
              <w:numPr>
                <w:ilvl w:val="0"/>
                <w:numId w:val="8"/>
              </w:numPr>
              <w:autoSpaceDE/>
              <w:autoSpaceDN/>
              <w:ind w:left="317" w:hanging="284"/>
              <w:jc w:val="both"/>
              <w:rPr>
                <w:rFonts w:ascii="Times New Roman" w:eastAsia="Times New Roman" w:hAnsi="Times New Roman" w:cs="Times New Roman"/>
                <w:lang w:eastAsia="pl-PL"/>
              </w:rPr>
            </w:pPr>
            <w:r w:rsidRPr="008C7FB4">
              <w:rPr>
                <w:rFonts w:ascii="Times New Roman" w:eastAsia="Times New Roman" w:hAnsi="Times New Roman" w:cs="Times New Roman"/>
                <w:lang w:eastAsia="pl-PL"/>
              </w:rPr>
              <w:t>między przedziałem kierowcy i dowódcy, a przedziałem załogi uchwyt do trzymania dla członków załogi,</w:t>
            </w:r>
          </w:p>
          <w:p w14:paraId="2112570B" w14:textId="77777777" w:rsidR="00481EDA" w:rsidRDefault="00481EDA" w:rsidP="00481EDA">
            <w:pPr>
              <w:widowControl/>
              <w:numPr>
                <w:ilvl w:val="0"/>
                <w:numId w:val="8"/>
              </w:numPr>
              <w:autoSpaceDE/>
              <w:autoSpaceDN/>
              <w:ind w:left="317" w:hanging="284"/>
              <w:jc w:val="both"/>
              <w:rPr>
                <w:rFonts w:ascii="Times New Roman" w:eastAsia="Times New Roman" w:hAnsi="Times New Roman" w:cs="Times New Roman"/>
                <w:lang w:eastAsia="pl-PL"/>
              </w:rPr>
            </w:pPr>
            <w:r w:rsidRPr="008C7FB4">
              <w:rPr>
                <w:rFonts w:ascii="Times New Roman" w:eastAsia="Times New Roman" w:hAnsi="Times New Roman" w:cs="Times New Roman"/>
                <w:lang w:eastAsia="pl-PL"/>
              </w:rPr>
              <w:t xml:space="preserve">wyprowadzona instalacja do podłączenia ładowarek do radiotelefonów </w:t>
            </w:r>
            <w:r>
              <w:rPr>
                <w:rFonts w:ascii="Times New Roman" w:eastAsia="Times New Roman" w:hAnsi="Times New Roman" w:cs="Times New Roman"/>
                <w:lang w:eastAsia="pl-PL"/>
              </w:rPr>
              <w:t>i</w:t>
            </w:r>
            <w:r w:rsidRPr="008C7FB4">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dla latarek kątowych</w:t>
            </w:r>
            <w:r w:rsidRPr="008C7FB4">
              <w:rPr>
                <w:rFonts w:ascii="Times New Roman" w:eastAsia="Times New Roman" w:hAnsi="Times New Roman" w:cs="Times New Roman"/>
                <w:lang w:eastAsia="pl-PL"/>
              </w:rPr>
              <w:t>,</w:t>
            </w:r>
          </w:p>
          <w:p w14:paraId="57A1FF69" w14:textId="77777777" w:rsidR="00481EDA" w:rsidRPr="008C7FB4" w:rsidRDefault="00481EDA" w:rsidP="00481EDA">
            <w:pPr>
              <w:widowControl/>
              <w:numPr>
                <w:ilvl w:val="0"/>
                <w:numId w:val="8"/>
              </w:numPr>
              <w:autoSpaceDE/>
              <w:autoSpaceDN/>
              <w:ind w:left="317" w:hanging="284"/>
              <w:jc w:val="both"/>
              <w:rPr>
                <w:rFonts w:ascii="Times New Roman" w:eastAsia="Times New Roman" w:hAnsi="Times New Roman" w:cs="Times New Roman"/>
                <w:lang w:eastAsia="pl-PL"/>
              </w:rPr>
            </w:pPr>
            <w:r>
              <w:rPr>
                <w:rFonts w:ascii="Times New Roman" w:eastAsia="Times New Roman" w:hAnsi="Times New Roman" w:cs="Times New Roman"/>
                <w:lang w:eastAsia="pl-PL"/>
              </w:rPr>
              <w:t>pomiędzy siedzeniem kierowcy i dowódcy zamontowana półka na dokumenty lub drobny sprzęt z blatem do przymocowania ładowarek</w:t>
            </w:r>
          </w:p>
          <w:p w14:paraId="7CD044BE" w14:textId="77777777" w:rsidR="00481EDA" w:rsidRPr="00EC5753" w:rsidRDefault="00481EDA" w:rsidP="00481EDA">
            <w:pPr>
              <w:widowControl/>
              <w:numPr>
                <w:ilvl w:val="0"/>
                <w:numId w:val="8"/>
              </w:numPr>
              <w:autoSpaceDE/>
              <w:autoSpaceDN/>
              <w:ind w:left="317" w:hanging="284"/>
              <w:jc w:val="both"/>
              <w:rPr>
                <w:rFonts w:ascii="Times New Roman" w:eastAsia="Times New Roman" w:hAnsi="Times New Roman" w:cs="Times New Roman"/>
                <w:lang w:eastAsia="pl-PL"/>
              </w:rPr>
            </w:pPr>
            <w:r w:rsidRPr="008C7FB4">
              <w:rPr>
                <w:rFonts w:ascii="Times New Roman" w:eastAsia="Times New Roman" w:hAnsi="Times New Roman" w:cs="Times New Roman"/>
              </w:rPr>
              <w:t>schowek pod siedziskami w tylnej części kabiny,</w:t>
            </w:r>
            <w:r w:rsidRPr="008C7FB4">
              <w:rPr>
                <w:rFonts w:ascii="Times New Roman" w:eastAsia="Times New Roman" w:hAnsi="Times New Roman" w:cs="Times New Roman"/>
                <w:iCs/>
                <w:spacing w:val="-6"/>
              </w:rPr>
              <w:t xml:space="preserve"> </w:t>
            </w:r>
          </w:p>
          <w:p w14:paraId="5CEA38EA" w14:textId="77777777" w:rsidR="00481EDA" w:rsidRPr="008C7FB4" w:rsidRDefault="00481EDA" w:rsidP="00481EDA">
            <w:pPr>
              <w:widowControl/>
              <w:numPr>
                <w:ilvl w:val="0"/>
                <w:numId w:val="8"/>
              </w:numPr>
              <w:autoSpaceDE/>
              <w:autoSpaceDN/>
              <w:ind w:left="317" w:hanging="284"/>
              <w:jc w:val="both"/>
              <w:rPr>
                <w:rFonts w:ascii="Times New Roman" w:eastAsia="Times New Roman" w:hAnsi="Times New Roman" w:cs="Times New Roman"/>
                <w:lang w:eastAsia="pl-PL"/>
              </w:rPr>
            </w:pPr>
            <w:r>
              <w:rPr>
                <w:rFonts w:ascii="Times New Roman" w:eastAsia="Times New Roman" w:hAnsi="Times New Roman" w:cs="Times New Roman"/>
                <w:iCs/>
                <w:spacing w:val="-6"/>
              </w:rPr>
              <w:t>schowki w podsufitce na dokumenty</w:t>
            </w:r>
          </w:p>
          <w:p w14:paraId="209647A5" w14:textId="77777777" w:rsidR="00481EDA" w:rsidRPr="00EC5753" w:rsidRDefault="00481EDA" w:rsidP="00481EDA">
            <w:pPr>
              <w:widowControl/>
              <w:numPr>
                <w:ilvl w:val="0"/>
                <w:numId w:val="8"/>
              </w:numPr>
              <w:autoSpaceDE/>
              <w:autoSpaceDN/>
              <w:ind w:left="317" w:hanging="284"/>
              <w:jc w:val="both"/>
              <w:rPr>
                <w:rFonts w:ascii="Times New Roman" w:eastAsia="Times New Roman" w:hAnsi="Times New Roman" w:cs="Times New Roman"/>
                <w:lang w:eastAsia="pl-PL"/>
              </w:rPr>
            </w:pPr>
            <w:r w:rsidRPr="008C7FB4">
              <w:rPr>
                <w:rFonts w:ascii="Times New Roman" w:eastAsia="Times New Roman" w:hAnsi="Times New Roman" w:cs="Times New Roman"/>
                <w:iCs/>
                <w:color w:val="000000"/>
                <w:spacing w:val="-2"/>
              </w:rPr>
              <w:t>dywaniki gumowe pod nogami kierowcy, dowódcy i załogi.</w:t>
            </w:r>
          </w:p>
          <w:p w14:paraId="4047483A" w14:textId="77777777" w:rsidR="00481EDA" w:rsidRPr="008C7FB4" w:rsidRDefault="00481EDA" w:rsidP="002513A0">
            <w:pPr>
              <w:rPr>
                <w:rFonts w:ascii="Times New Roman" w:eastAsia="Times New Roman" w:hAnsi="Times New Roman" w:cs="Times New Roman"/>
                <w:lang w:eastAsia="pl-PL"/>
              </w:rPr>
            </w:pPr>
            <w:r w:rsidRPr="008C7FB4">
              <w:rPr>
                <w:rFonts w:ascii="Times New Roman" w:eastAsia="Times New Roman" w:hAnsi="Times New Roman" w:cs="Times New Roman"/>
                <w:lang w:eastAsia="pl-PL"/>
              </w:rPr>
              <w:t>Podłoga kabiny wyłożona materiałem łatwo zmywalnym, antypoślizgowym.</w:t>
            </w:r>
          </w:p>
        </w:tc>
        <w:tc>
          <w:tcPr>
            <w:tcW w:w="4058" w:type="dxa"/>
            <w:tcBorders>
              <w:top w:val="single" w:sz="4" w:space="0" w:color="auto"/>
              <w:left w:val="single" w:sz="4" w:space="0" w:color="auto"/>
              <w:bottom w:val="single" w:sz="4" w:space="0" w:color="auto"/>
              <w:right w:val="single" w:sz="4" w:space="0" w:color="auto"/>
            </w:tcBorders>
          </w:tcPr>
          <w:p w14:paraId="09AAB742" w14:textId="77777777" w:rsidR="00481EDA" w:rsidRPr="006D7685" w:rsidRDefault="00481EDA" w:rsidP="002513A0">
            <w:pPr>
              <w:rPr>
                <w:rFonts w:ascii="Times New Roman" w:eastAsia="Times New Roman" w:hAnsi="Times New Roman" w:cs="Times New Roman"/>
                <w:b/>
                <w:lang w:eastAsia="pl-PL"/>
              </w:rPr>
            </w:pPr>
          </w:p>
        </w:tc>
      </w:tr>
      <w:tr w:rsidR="00481EDA" w14:paraId="422F140D"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77BC0878"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2.10</w:t>
            </w:r>
          </w:p>
        </w:tc>
        <w:tc>
          <w:tcPr>
            <w:tcW w:w="10516" w:type="dxa"/>
            <w:tcBorders>
              <w:top w:val="single" w:sz="4" w:space="0" w:color="auto"/>
              <w:left w:val="single" w:sz="4" w:space="0" w:color="auto"/>
              <w:bottom w:val="single" w:sz="4" w:space="0" w:color="auto"/>
              <w:right w:val="single" w:sz="4" w:space="0" w:color="auto"/>
            </w:tcBorders>
            <w:hideMark/>
          </w:tcPr>
          <w:p w14:paraId="039DEDFE" w14:textId="77777777" w:rsidR="00481EDA" w:rsidRPr="008C7FB4" w:rsidRDefault="00481EDA" w:rsidP="002513A0">
            <w:pPr>
              <w:snapToGrid w:val="0"/>
              <w:jc w:val="both"/>
              <w:rPr>
                <w:rFonts w:ascii="Times New Roman" w:eastAsia="Times New Roman" w:hAnsi="Times New Roman" w:cs="Times New Roman"/>
              </w:rPr>
            </w:pPr>
            <w:r w:rsidRPr="008C7FB4">
              <w:rPr>
                <w:rFonts w:ascii="Times New Roman" w:eastAsia="Times New Roman" w:hAnsi="Times New Roman" w:cs="Times New Roman"/>
              </w:rPr>
              <w:t>Fotele wyposażone w pasy bezpieczeństwa, siedzenia pokryte materiałem łatwo zmywalnym, odpornym na rozdarcie i ścieranie, fotele wyposażone w zagłówki.</w:t>
            </w:r>
          </w:p>
          <w:p w14:paraId="5CBFC944" w14:textId="77777777" w:rsidR="00481EDA" w:rsidRPr="008C7FB4" w:rsidRDefault="00481EDA" w:rsidP="002513A0">
            <w:pPr>
              <w:rPr>
                <w:rFonts w:ascii="Times New Roman" w:eastAsia="Times New Roman" w:hAnsi="Times New Roman" w:cs="Times New Roman"/>
              </w:rPr>
            </w:pPr>
            <w:r w:rsidRPr="008C7FB4">
              <w:rPr>
                <w:rFonts w:ascii="Times New Roman" w:eastAsia="Times New Roman" w:hAnsi="Times New Roman" w:cs="Times New Roman"/>
              </w:rPr>
              <w:t>Fotel dla kierowcy z regulacją, odległości, pochylenia oparcia</w:t>
            </w:r>
            <w:r>
              <w:rPr>
                <w:rFonts w:ascii="Times New Roman" w:eastAsia="Times New Roman" w:hAnsi="Times New Roman" w:cs="Times New Roman"/>
              </w:rPr>
              <w:t xml:space="preserve"> </w:t>
            </w:r>
            <w:r w:rsidRPr="008C7FB4">
              <w:rPr>
                <w:rFonts w:ascii="Times New Roman" w:eastAsia="Times New Roman" w:hAnsi="Times New Roman" w:cs="Times New Roman"/>
              </w:rPr>
              <w:t>z tłumieniem drgań.</w:t>
            </w:r>
          </w:p>
        </w:tc>
        <w:tc>
          <w:tcPr>
            <w:tcW w:w="4058" w:type="dxa"/>
            <w:tcBorders>
              <w:top w:val="single" w:sz="4" w:space="0" w:color="auto"/>
              <w:left w:val="single" w:sz="4" w:space="0" w:color="auto"/>
              <w:bottom w:val="single" w:sz="4" w:space="0" w:color="auto"/>
              <w:right w:val="single" w:sz="4" w:space="0" w:color="auto"/>
            </w:tcBorders>
          </w:tcPr>
          <w:p w14:paraId="4499250C" w14:textId="77777777" w:rsidR="00481EDA" w:rsidRPr="006D7685" w:rsidRDefault="00481EDA" w:rsidP="002513A0">
            <w:pPr>
              <w:rPr>
                <w:rFonts w:ascii="Times New Roman" w:eastAsia="Times New Roman" w:hAnsi="Times New Roman" w:cs="Times New Roman"/>
                <w:b/>
              </w:rPr>
            </w:pPr>
          </w:p>
        </w:tc>
      </w:tr>
      <w:tr w:rsidR="00481EDA" w14:paraId="07B8AFFE"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232116A2"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2.11</w:t>
            </w:r>
          </w:p>
        </w:tc>
        <w:tc>
          <w:tcPr>
            <w:tcW w:w="10516" w:type="dxa"/>
            <w:tcBorders>
              <w:top w:val="single" w:sz="4" w:space="0" w:color="auto"/>
              <w:left w:val="single" w:sz="4" w:space="0" w:color="auto"/>
              <w:bottom w:val="single" w:sz="4" w:space="0" w:color="auto"/>
              <w:right w:val="single" w:sz="4" w:space="0" w:color="auto"/>
            </w:tcBorders>
            <w:hideMark/>
          </w:tcPr>
          <w:p w14:paraId="476E0B82" w14:textId="77777777" w:rsidR="00481EDA" w:rsidRPr="008C7FB4" w:rsidRDefault="00481EDA" w:rsidP="002513A0">
            <w:pPr>
              <w:rPr>
                <w:rFonts w:ascii="Times New Roman" w:eastAsia="Times New Roman" w:hAnsi="Times New Roman" w:cs="Times New Roman"/>
              </w:rPr>
            </w:pPr>
            <w:r w:rsidRPr="008C7FB4">
              <w:rPr>
                <w:rFonts w:ascii="Times New Roman" w:eastAsia="Times New Roman" w:hAnsi="Times New Roman" w:cs="Times New Roman"/>
              </w:rPr>
              <w:t>W kabinie kierowcy</w:t>
            </w:r>
            <w:r>
              <w:rPr>
                <w:rFonts w:ascii="Times New Roman" w:eastAsia="Times New Roman" w:hAnsi="Times New Roman" w:cs="Times New Roman"/>
              </w:rPr>
              <w:t xml:space="preserve"> </w:t>
            </w:r>
            <w:r w:rsidRPr="008C7FB4">
              <w:rPr>
                <w:rFonts w:ascii="Times New Roman" w:eastAsia="Times New Roman" w:hAnsi="Times New Roman" w:cs="Times New Roman"/>
              </w:rPr>
              <w:t>zamontowane następujące urządzenia:</w:t>
            </w:r>
          </w:p>
          <w:p w14:paraId="63BC5F14" w14:textId="77777777" w:rsidR="00481EDA" w:rsidRPr="008C7FB4" w:rsidRDefault="00481EDA" w:rsidP="00481EDA">
            <w:pPr>
              <w:widowControl/>
              <w:numPr>
                <w:ilvl w:val="0"/>
                <w:numId w:val="9"/>
              </w:numPr>
              <w:tabs>
                <w:tab w:val="clear" w:pos="481"/>
                <w:tab w:val="num" w:pos="317"/>
              </w:tabs>
              <w:autoSpaceDE/>
              <w:autoSpaceDN/>
              <w:ind w:left="317" w:hanging="284"/>
              <w:jc w:val="both"/>
              <w:rPr>
                <w:rFonts w:ascii="Times New Roman" w:eastAsia="Times New Roman" w:hAnsi="Times New Roman" w:cs="Times New Roman"/>
              </w:rPr>
            </w:pPr>
            <w:r w:rsidRPr="008C7FB4">
              <w:rPr>
                <w:rFonts w:ascii="Times New Roman" w:eastAsia="Times New Roman" w:hAnsi="Times New Roman" w:cs="Times New Roman"/>
              </w:rPr>
              <w:t>radio samochodowe z odtwarzaczem MP3,</w:t>
            </w:r>
          </w:p>
          <w:p w14:paraId="4C986ED6" w14:textId="77777777" w:rsidR="00481EDA" w:rsidRPr="008A1939" w:rsidRDefault="00481EDA" w:rsidP="00481EDA">
            <w:pPr>
              <w:numPr>
                <w:ilvl w:val="0"/>
                <w:numId w:val="9"/>
              </w:numPr>
              <w:shd w:val="clear" w:color="auto" w:fill="FFFFFF"/>
              <w:tabs>
                <w:tab w:val="clear" w:pos="481"/>
                <w:tab w:val="num" w:pos="317"/>
                <w:tab w:val="left" w:pos="348"/>
              </w:tabs>
              <w:adjustRightInd w:val="0"/>
              <w:ind w:left="317" w:hanging="284"/>
              <w:jc w:val="both"/>
              <w:rPr>
                <w:rFonts w:ascii="Times New Roman" w:eastAsia="Times New Roman" w:hAnsi="Times New Roman" w:cs="Times New Roman"/>
              </w:rPr>
            </w:pPr>
            <w:r w:rsidRPr="008C7FB4">
              <w:rPr>
                <w:rFonts w:ascii="Times New Roman" w:eastAsia="Times New Roman" w:hAnsi="Times New Roman" w:cs="Times New Roman"/>
                <w:iCs/>
                <w:color w:val="000000"/>
                <w:spacing w:val="1"/>
              </w:rPr>
              <w:t>zintegrowany manipulator umożliwiający sterowanie oświetleniem i zasilaniem urządzeń z kontrolkami sygnalizacyjnymi. Kolor kontrolek ostrzegawczych programowany indywidualnie zgodnie z wymaganiami zamawiającego. Wykaz zostanie przekazany na etapie realizacji zamówienia.</w:t>
            </w:r>
          </w:p>
          <w:p w14:paraId="0EE0E927" w14:textId="77777777" w:rsidR="00481EDA" w:rsidRPr="00DF2F3D" w:rsidRDefault="00481EDA" w:rsidP="00481EDA">
            <w:pPr>
              <w:widowControl/>
              <w:numPr>
                <w:ilvl w:val="0"/>
                <w:numId w:val="9"/>
              </w:numPr>
              <w:autoSpaceDE/>
              <w:autoSpaceDN/>
              <w:jc w:val="both"/>
              <w:rPr>
                <w:rFonts w:ascii="Times New Roman" w:eastAsia="Times New Roman" w:hAnsi="Times New Roman" w:cs="Times New Roman"/>
                <w:sz w:val="24"/>
                <w:szCs w:val="24"/>
              </w:rPr>
            </w:pPr>
            <w:r w:rsidRPr="00DF2F3D">
              <w:rPr>
                <w:rFonts w:ascii="Times New Roman" w:eastAsia="Times New Roman" w:hAnsi="Times New Roman" w:cs="Times New Roman"/>
                <w:sz w:val="24"/>
                <w:szCs w:val="24"/>
              </w:rPr>
              <w:t xml:space="preserve">radiotelefon przewoźny analogowo-cyfrowy  spełniający minimalne wymagania techniczno-funkcjonalne określone w załączniku nr 3 do instrukcji stanowiącej załącznik do rozkazu nr 8 </w:t>
            </w:r>
            <w:r w:rsidRPr="00DF2F3D">
              <w:rPr>
                <w:rFonts w:ascii="Times New Roman" w:eastAsia="Times New Roman" w:hAnsi="Times New Roman" w:cs="Times New Roman"/>
                <w:sz w:val="24"/>
                <w:szCs w:val="24"/>
              </w:rPr>
              <w:lastRenderedPageBreak/>
              <w:t>Komendanta Głównego PSP z dnia 5 kwietnia 2019 r. w sprawie wprowadzenia nowych zasad organizacji łączności radiowej. Samochód wyposażony w instalację antenową wraz z anteną. Radiotelefon zasilany oddzielną przetwornicą napięcia</w:t>
            </w:r>
            <w:r>
              <w:rPr>
                <w:rFonts w:ascii="Times New Roman" w:eastAsia="Times New Roman" w:hAnsi="Times New Roman" w:cs="Times New Roman"/>
                <w:sz w:val="24"/>
                <w:szCs w:val="24"/>
              </w:rPr>
              <w:t xml:space="preserve"> ze stabilizacją</w:t>
            </w:r>
            <w:r w:rsidRPr="00DF2F3D">
              <w:rPr>
                <w:rFonts w:ascii="Times New Roman" w:eastAsia="Times New Roman" w:hAnsi="Times New Roman" w:cs="Times New Roman"/>
                <w:sz w:val="24"/>
                <w:szCs w:val="24"/>
              </w:rPr>
              <w:t>.</w:t>
            </w:r>
          </w:p>
          <w:p w14:paraId="655D35BD" w14:textId="77777777" w:rsidR="00481EDA" w:rsidRPr="008C7FB4" w:rsidRDefault="00481EDA" w:rsidP="002513A0">
            <w:pPr>
              <w:shd w:val="clear" w:color="auto" w:fill="FFFFFF"/>
              <w:tabs>
                <w:tab w:val="left" w:pos="348"/>
              </w:tabs>
              <w:adjustRightInd w:val="0"/>
              <w:ind w:left="317"/>
              <w:jc w:val="both"/>
              <w:rPr>
                <w:rFonts w:ascii="Times New Roman" w:eastAsia="Times New Roman" w:hAnsi="Times New Roman" w:cs="Times New Roman"/>
              </w:rPr>
            </w:pPr>
          </w:p>
        </w:tc>
        <w:tc>
          <w:tcPr>
            <w:tcW w:w="4058" w:type="dxa"/>
            <w:tcBorders>
              <w:top w:val="single" w:sz="4" w:space="0" w:color="auto"/>
              <w:left w:val="single" w:sz="4" w:space="0" w:color="auto"/>
              <w:bottom w:val="single" w:sz="4" w:space="0" w:color="auto"/>
              <w:right w:val="single" w:sz="4" w:space="0" w:color="auto"/>
            </w:tcBorders>
          </w:tcPr>
          <w:p w14:paraId="43E372D2" w14:textId="77777777" w:rsidR="00481EDA" w:rsidRPr="006D7685" w:rsidRDefault="00481EDA" w:rsidP="002513A0">
            <w:pPr>
              <w:rPr>
                <w:rFonts w:ascii="Times New Roman" w:eastAsia="Times New Roman" w:hAnsi="Times New Roman" w:cs="Times New Roman"/>
                <w:b/>
              </w:rPr>
            </w:pPr>
          </w:p>
        </w:tc>
      </w:tr>
      <w:tr w:rsidR="00481EDA" w14:paraId="6BFBAA0D"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5344649C"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2.12</w:t>
            </w:r>
          </w:p>
        </w:tc>
        <w:tc>
          <w:tcPr>
            <w:tcW w:w="10516" w:type="dxa"/>
            <w:tcBorders>
              <w:top w:val="single" w:sz="4" w:space="0" w:color="auto"/>
              <w:left w:val="single" w:sz="4" w:space="0" w:color="auto"/>
              <w:bottom w:val="single" w:sz="4" w:space="0" w:color="auto"/>
              <w:right w:val="single" w:sz="4" w:space="0" w:color="auto"/>
            </w:tcBorders>
          </w:tcPr>
          <w:p w14:paraId="01D49D80" w14:textId="77777777" w:rsidR="00481EDA" w:rsidRPr="008C7FB4" w:rsidRDefault="00481EDA" w:rsidP="002513A0">
            <w:pPr>
              <w:rPr>
                <w:rFonts w:ascii="Times New Roman" w:eastAsia="Times New Roman" w:hAnsi="Times New Roman" w:cs="Times New Roman"/>
              </w:rPr>
            </w:pPr>
            <w:r w:rsidRPr="008C7FB4">
              <w:rPr>
                <w:rFonts w:ascii="Times New Roman" w:eastAsia="Times New Roman" w:hAnsi="Times New Roman" w:cs="Times New Roman"/>
              </w:rPr>
              <w:t>Dodatkowe urządzenia</w:t>
            </w:r>
            <w:r>
              <w:rPr>
                <w:rFonts w:ascii="Times New Roman" w:eastAsia="Times New Roman" w:hAnsi="Times New Roman" w:cs="Times New Roman"/>
              </w:rPr>
              <w:t xml:space="preserve"> </w:t>
            </w:r>
            <w:r w:rsidRPr="008C7FB4">
              <w:rPr>
                <w:rFonts w:ascii="Times New Roman" w:eastAsia="Times New Roman" w:hAnsi="Times New Roman" w:cs="Times New Roman"/>
              </w:rPr>
              <w:t>zamontowane w kabinie:</w:t>
            </w:r>
          </w:p>
          <w:p w14:paraId="54AAEF65" w14:textId="77777777" w:rsidR="00481EDA" w:rsidRPr="008C7FB4" w:rsidRDefault="00481EDA" w:rsidP="00481EDA">
            <w:pPr>
              <w:widowControl/>
              <w:numPr>
                <w:ilvl w:val="0"/>
                <w:numId w:val="10"/>
              </w:numPr>
              <w:tabs>
                <w:tab w:val="clear" w:pos="360"/>
                <w:tab w:val="num" w:pos="601"/>
              </w:tabs>
              <w:autoSpaceDE/>
              <w:autoSpaceDN/>
              <w:ind w:left="317" w:hanging="284"/>
              <w:rPr>
                <w:rFonts w:ascii="Times New Roman" w:eastAsia="Times New Roman" w:hAnsi="Times New Roman" w:cs="Times New Roman"/>
              </w:rPr>
            </w:pPr>
            <w:r w:rsidRPr="008C7FB4">
              <w:rPr>
                <w:rFonts w:ascii="Times New Roman" w:eastAsia="Times New Roman" w:hAnsi="Times New Roman" w:cs="Times New Roman"/>
              </w:rPr>
              <w:t>sygnalizacja otwarcia żaluzji skrytek, z alarmem świetlnym w kolorze żółtym,</w:t>
            </w:r>
          </w:p>
          <w:p w14:paraId="3CAEE2DD" w14:textId="77777777" w:rsidR="00481EDA" w:rsidRPr="008C7FB4" w:rsidRDefault="00481EDA" w:rsidP="00481EDA">
            <w:pPr>
              <w:widowControl/>
              <w:numPr>
                <w:ilvl w:val="0"/>
                <w:numId w:val="10"/>
              </w:numPr>
              <w:tabs>
                <w:tab w:val="clear" w:pos="360"/>
                <w:tab w:val="num" w:pos="601"/>
              </w:tabs>
              <w:adjustRightInd w:val="0"/>
              <w:ind w:left="317" w:hanging="284"/>
              <w:rPr>
                <w:rFonts w:ascii="Times New Roman" w:eastAsia="Times New Roman" w:hAnsi="Times New Roman" w:cs="Times New Roman"/>
                <w:bCs/>
                <w:lang w:eastAsia="pl-PL"/>
              </w:rPr>
            </w:pPr>
            <w:r w:rsidRPr="008C7FB4">
              <w:rPr>
                <w:rFonts w:ascii="Times New Roman" w:eastAsia="Times New Roman" w:hAnsi="Times New Roman" w:cs="Times New Roman"/>
                <w:bCs/>
                <w:lang w:eastAsia="pl-PL"/>
              </w:rPr>
              <w:t xml:space="preserve">sygnalizacja załączonego gniazda ładowania </w:t>
            </w:r>
            <w:r w:rsidRPr="008C7FB4">
              <w:rPr>
                <w:rFonts w:ascii="Times New Roman" w:eastAsia="Times New Roman" w:hAnsi="Times New Roman" w:cs="Times New Roman"/>
                <w:lang w:eastAsia="pl-PL"/>
              </w:rPr>
              <w:t>z alarmem świetlnym w kolorze czerwonym,</w:t>
            </w:r>
          </w:p>
          <w:p w14:paraId="1C421BB8" w14:textId="77777777" w:rsidR="00481EDA" w:rsidRPr="008C7FB4" w:rsidRDefault="00481EDA" w:rsidP="00481EDA">
            <w:pPr>
              <w:widowControl/>
              <w:numPr>
                <w:ilvl w:val="0"/>
                <w:numId w:val="10"/>
              </w:numPr>
              <w:tabs>
                <w:tab w:val="clear" w:pos="360"/>
                <w:tab w:val="num" w:pos="601"/>
              </w:tabs>
              <w:adjustRightInd w:val="0"/>
              <w:ind w:left="317" w:hanging="284"/>
              <w:rPr>
                <w:rFonts w:ascii="Times New Roman" w:eastAsia="Times New Roman" w:hAnsi="Times New Roman" w:cs="Times New Roman"/>
                <w:bCs/>
                <w:lang w:eastAsia="pl-PL"/>
              </w:rPr>
            </w:pPr>
            <w:r w:rsidRPr="008C7FB4">
              <w:rPr>
                <w:rFonts w:ascii="Times New Roman" w:eastAsia="Times New Roman" w:hAnsi="Times New Roman" w:cs="Times New Roman"/>
                <w:lang w:eastAsia="pl-PL"/>
              </w:rPr>
              <w:t>sygnalizacja włączenia oznakowania uprzywilejowania,</w:t>
            </w:r>
          </w:p>
          <w:p w14:paraId="2F2E16BF" w14:textId="77777777" w:rsidR="00481EDA" w:rsidRDefault="00481EDA" w:rsidP="00481EDA">
            <w:pPr>
              <w:widowControl/>
              <w:numPr>
                <w:ilvl w:val="0"/>
                <w:numId w:val="10"/>
              </w:numPr>
              <w:tabs>
                <w:tab w:val="clear" w:pos="360"/>
                <w:tab w:val="num" w:pos="601"/>
              </w:tabs>
              <w:autoSpaceDE/>
              <w:autoSpaceDN/>
              <w:ind w:left="317" w:hanging="284"/>
              <w:rPr>
                <w:rFonts w:ascii="Times New Roman" w:eastAsia="Times New Roman" w:hAnsi="Times New Roman" w:cs="Times New Roman"/>
                <w:bCs/>
              </w:rPr>
            </w:pPr>
            <w:r w:rsidRPr="008C7FB4">
              <w:rPr>
                <w:rFonts w:ascii="Times New Roman" w:eastAsia="Times New Roman" w:hAnsi="Times New Roman" w:cs="Times New Roman"/>
                <w:bCs/>
              </w:rPr>
              <w:t>sterowanie niezależnym ogrzewaniem kabiny,</w:t>
            </w:r>
          </w:p>
          <w:p w14:paraId="162B5A02" w14:textId="77777777" w:rsidR="00481EDA" w:rsidRPr="00FA5D4D" w:rsidRDefault="00481EDA" w:rsidP="002513A0">
            <w:pPr>
              <w:ind w:left="317"/>
              <w:rPr>
                <w:rFonts w:ascii="Times New Roman" w:eastAsia="Times New Roman" w:hAnsi="Times New Roman" w:cs="Times New Roman"/>
                <w:bCs/>
              </w:rPr>
            </w:pPr>
          </w:p>
        </w:tc>
        <w:tc>
          <w:tcPr>
            <w:tcW w:w="4058" w:type="dxa"/>
            <w:tcBorders>
              <w:top w:val="single" w:sz="4" w:space="0" w:color="auto"/>
              <w:left w:val="single" w:sz="4" w:space="0" w:color="auto"/>
              <w:bottom w:val="single" w:sz="4" w:space="0" w:color="auto"/>
              <w:right w:val="single" w:sz="4" w:space="0" w:color="auto"/>
            </w:tcBorders>
          </w:tcPr>
          <w:p w14:paraId="1828B02F" w14:textId="77777777" w:rsidR="00481EDA" w:rsidRPr="006D7685" w:rsidRDefault="00481EDA" w:rsidP="002513A0">
            <w:pPr>
              <w:rPr>
                <w:rFonts w:ascii="Times New Roman" w:eastAsia="Times New Roman" w:hAnsi="Times New Roman" w:cs="Times New Roman"/>
                <w:b/>
              </w:rPr>
            </w:pPr>
          </w:p>
        </w:tc>
      </w:tr>
      <w:tr w:rsidR="00481EDA" w14:paraId="0E61F046"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30B7B0A8"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2.1</w:t>
            </w:r>
            <w:r>
              <w:rPr>
                <w:rFonts w:ascii="Times New Roman" w:eastAsia="Times New Roman" w:hAnsi="Times New Roman" w:cs="Times New Roman"/>
              </w:rPr>
              <w:t>3</w:t>
            </w:r>
          </w:p>
        </w:tc>
        <w:tc>
          <w:tcPr>
            <w:tcW w:w="10516" w:type="dxa"/>
            <w:tcBorders>
              <w:top w:val="single" w:sz="4" w:space="0" w:color="auto"/>
              <w:left w:val="single" w:sz="4" w:space="0" w:color="auto"/>
              <w:bottom w:val="single" w:sz="4" w:space="0" w:color="auto"/>
              <w:right w:val="single" w:sz="4" w:space="0" w:color="auto"/>
            </w:tcBorders>
          </w:tcPr>
          <w:p w14:paraId="1200E14B" w14:textId="77777777" w:rsidR="00481EDA" w:rsidRPr="008C7FB4" w:rsidRDefault="00481EDA" w:rsidP="002513A0">
            <w:pPr>
              <w:jc w:val="both"/>
              <w:rPr>
                <w:rFonts w:ascii="Times New Roman" w:eastAsia="Times New Roman" w:hAnsi="Times New Roman" w:cs="Times New Roman"/>
                <w:iCs/>
                <w:color w:val="000000" w:themeColor="text1"/>
                <w:spacing w:val="-1"/>
              </w:rPr>
            </w:pPr>
            <w:r w:rsidRPr="008C7FB4">
              <w:rPr>
                <w:rFonts w:ascii="Times New Roman" w:eastAsia="Times New Roman" w:hAnsi="Times New Roman" w:cs="Times New Roman"/>
                <w:iCs/>
                <w:color w:val="000000" w:themeColor="text1"/>
              </w:rPr>
              <w:t xml:space="preserve">Pojazd musi spełniać wymagania polskich przepisów o ruchu drogowym </w:t>
            </w:r>
            <w:r w:rsidRPr="008C7FB4">
              <w:rPr>
                <w:rFonts w:ascii="Times New Roman" w:eastAsia="Times New Roman" w:hAnsi="Times New Roman" w:cs="Times New Roman"/>
                <w:iCs/>
                <w:color w:val="000000" w:themeColor="text1"/>
                <w:spacing w:val="3"/>
              </w:rPr>
              <w:t>z uwzględnieniem wymagań dotyczących pojazdów uprzywilejowanych zgodnie z</w:t>
            </w:r>
            <w:r w:rsidRPr="008C7FB4">
              <w:rPr>
                <w:rFonts w:ascii="Times New Roman" w:eastAsia="Times New Roman" w:hAnsi="Times New Roman" w:cs="Times New Roman"/>
                <w:iCs/>
                <w:color w:val="000000" w:themeColor="text1"/>
              </w:rPr>
              <w:t xml:space="preserve"> ustawą </w:t>
            </w:r>
            <w:r w:rsidRPr="007A2E15">
              <w:rPr>
                <w:rFonts w:ascii="Times New Roman" w:hAnsi="Times New Roman"/>
                <w:color w:val="000000"/>
                <w:spacing w:val="-1"/>
                <w:sz w:val="24"/>
                <w:szCs w:val="24"/>
              </w:rPr>
              <w:t xml:space="preserve"> </w:t>
            </w:r>
            <w:r>
              <w:rPr>
                <w:rFonts w:ascii="Times New Roman" w:hAnsi="Times New Roman"/>
                <w:color w:val="000000"/>
                <w:spacing w:val="-1"/>
                <w:sz w:val="24"/>
                <w:szCs w:val="24"/>
              </w:rPr>
              <w:t>p</w:t>
            </w:r>
            <w:r w:rsidRPr="007A2E15">
              <w:rPr>
                <w:rFonts w:ascii="Times New Roman" w:hAnsi="Times New Roman"/>
                <w:color w:val="000000"/>
                <w:spacing w:val="-1"/>
                <w:sz w:val="24"/>
                <w:szCs w:val="24"/>
              </w:rPr>
              <w:t xml:space="preserve">rawo o ruchu drogowym </w:t>
            </w:r>
            <w:r w:rsidRPr="003B322B">
              <w:rPr>
                <w:rFonts w:ascii="Times New Roman" w:hAnsi="Times New Roman" w:cs="Times New Roman"/>
              </w:rPr>
              <w:t>(t.j.Dz.U.2021.450 ze zm.),</w:t>
            </w:r>
            <w:r w:rsidRPr="007A2E15">
              <w:rPr>
                <w:rFonts w:ascii="Times New Roman" w:hAnsi="Times New Roman"/>
                <w:color w:val="000000"/>
                <w:sz w:val="24"/>
                <w:szCs w:val="24"/>
              </w:rPr>
              <w:t xml:space="preserve"> </w:t>
            </w:r>
            <w:r w:rsidRPr="008C7FB4">
              <w:rPr>
                <w:rFonts w:ascii="Times New Roman" w:eastAsia="Times New Roman" w:hAnsi="Times New Roman" w:cs="Times New Roman"/>
                <w:iCs/>
                <w:color w:val="000000" w:themeColor="text1"/>
              </w:rPr>
              <w:t xml:space="preserve"> w tym w </w:t>
            </w:r>
            <w:r w:rsidRPr="008C7FB4">
              <w:rPr>
                <w:rFonts w:ascii="Times New Roman" w:eastAsia="Times New Roman" w:hAnsi="Times New Roman" w:cs="Times New Roman"/>
                <w:iCs/>
                <w:color w:val="000000" w:themeColor="text1"/>
                <w:spacing w:val="-1"/>
              </w:rPr>
              <w:t>szczególności wyposażony w:</w:t>
            </w:r>
          </w:p>
          <w:p w14:paraId="46CFBFEE" w14:textId="77777777" w:rsidR="00481EDA" w:rsidRPr="00D64600" w:rsidRDefault="00481EDA" w:rsidP="00481EDA">
            <w:pPr>
              <w:pStyle w:val="Zwykytekst"/>
              <w:numPr>
                <w:ilvl w:val="0"/>
                <w:numId w:val="11"/>
              </w:numPr>
              <w:jc w:val="both"/>
              <w:rPr>
                <w:rFonts w:ascii="Times New Roman" w:hAnsi="Times New Roman"/>
                <w:iCs/>
                <w:color w:val="000000"/>
                <w:sz w:val="22"/>
                <w:szCs w:val="22"/>
                <w:lang w:eastAsia="en-US"/>
              </w:rPr>
            </w:pPr>
            <w:r w:rsidRPr="00D64600">
              <w:rPr>
                <w:rFonts w:ascii="Times New Roman" w:hAnsi="Times New Roman"/>
                <w:iCs/>
                <w:color w:val="000000"/>
                <w:spacing w:val="6"/>
                <w:sz w:val="22"/>
                <w:szCs w:val="22"/>
                <w:lang w:eastAsia="en-US"/>
              </w:rPr>
              <w:t xml:space="preserve">urządzenie akustyczne (min. 3 modulowane tony, głośnik(i) o mocy min. </w:t>
            </w:r>
            <w:r w:rsidRPr="00D64600">
              <w:rPr>
                <w:rFonts w:ascii="Times New Roman" w:hAnsi="Times New Roman"/>
                <w:iCs/>
                <w:color w:val="000000"/>
                <w:sz w:val="22"/>
                <w:szCs w:val="22"/>
                <w:lang w:eastAsia="en-US"/>
              </w:rPr>
              <w:t>100W) umożliwiające podawanie komunikatów słownych</w:t>
            </w:r>
            <w:r>
              <w:rPr>
                <w:rFonts w:ascii="Times New Roman" w:hAnsi="Times New Roman"/>
                <w:iCs/>
                <w:color w:val="000000"/>
                <w:sz w:val="22"/>
                <w:szCs w:val="22"/>
                <w:lang w:eastAsia="en-US"/>
              </w:rPr>
              <w:t>. Sposób montażu głośnika nie może powodować tłumienia emitowanego dźwięku.</w:t>
            </w:r>
          </w:p>
          <w:p w14:paraId="2B02E474" w14:textId="77777777" w:rsidR="00481EDA" w:rsidRPr="00D64600" w:rsidRDefault="00481EDA" w:rsidP="00481EDA">
            <w:pPr>
              <w:pStyle w:val="Zwykytekst"/>
              <w:numPr>
                <w:ilvl w:val="0"/>
                <w:numId w:val="11"/>
              </w:numPr>
              <w:rPr>
                <w:rFonts w:ascii="Times New Roman" w:hAnsi="Times New Roman"/>
                <w:iCs/>
                <w:color w:val="000000"/>
                <w:spacing w:val="1"/>
                <w:sz w:val="22"/>
                <w:szCs w:val="22"/>
                <w:lang w:eastAsia="en-US"/>
              </w:rPr>
            </w:pPr>
            <w:r w:rsidRPr="00D64600">
              <w:rPr>
                <w:rFonts w:ascii="Times New Roman" w:hAnsi="Times New Roman"/>
                <w:iCs/>
                <w:color w:val="000000"/>
                <w:spacing w:val="5"/>
                <w:sz w:val="22"/>
                <w:szCs w:val="22"/>
                <w:lang w:eastAsia="en-US"/>
              </w:rPr>
              <w:t xml:space="preserve">belkę sygnalizacyjną z niebieskimi </w:t>
            </w:r>
            <w:r>
              <w:rPr>
                <w:rFonts w:ascii="Times New Roman" w:hAnsi="Times New Roman"/>
                <w:iCs/>
                <w:color w:val="000000"/>
                <w:spacing w:val="5"/>
                <w:sz w:val="22"/>
                <w:szCs w:val="22"/>
                <w:lang w:eastAsia="en-US"/>
              </w:rPr>
              <w:t xml:space="preserve">światłami </w:t>
            </w:r>
            <w:r w:rsidRPr="00D64600">
              <w:rPr>
                <w:rFonts w:ascii="Times New Roman" w:hAnsi="Times New Roman"/>
                <w:iCs/>
                <w:color w:val="000000"/>
                <w:spacing w:val="1"/>
                <w:sz w:val="22"/>
                <w:szCs w:val="22"/>
                <w:lang w:eastAsia="en-US"/>
              </w:rPr>
              <w:t>błyskowymi</w:t>
            </w:r>
            <w:r>
              <w:rPr>
                <w:rFonts w:ascii="Times New Roman" w:hAnsi="Times New Roman"/>
                <w:iCs/>
                <w:color w:val="000000"/>
                <w:spacing w:val="1"/>
                <w:sz w:val="22"/>
                <w:szCs w:val="22"/>
                <w:lang w:eastAsia="en-US"/>
              </w:rPr>
              <w:t xml:space="preserve"> LED i podświetlanym</w:t>
            </w:r>
            <w:r w:rsidRPr="00D64600">
              <w:rPr>
                <w:rFonts w:ascii="Times New Roman" w:hAnsi="Times New Roman"/>
                <w:iCs/>
                <w:color w:val="000000"/>
                <w:spacing w:val="1"/>
                <w:sz w:val="22"/>
                <w:szCs w:val="22"/>
                <w:lang w:eastAsia="en-US"/>
              </w:rPr>
              <w:t xml:space="preserve">  napisem „STRAŻ",</w:t>
            </w:r>
          </w:p>
          <w:p w14:paraId="29030B90" w14:textId="77777777" w:rsidR="00481EDA" w:rsidRPr="00D64600" w:rsidRDefault="00481EDA" w:rsidP="00481EDA">
            <w:pPr>
              <w:pStyle w:val="Zwykytekst"/>
              <w:numPr>
                <w:ilvl w:val="0"/>
                <w:numId w:val="11"/>
              </w:numPr>
              <w:jc w:val="both"/>
              <w:rPr>
                <w:rFonts w:ascii="Times New Roman" w:hAnsi="Times New Roman"/>
                <w:iCs/>
                <w:color w:val="000000"/>
                <w:sz w:val="22"/>
                <w:szCs w:val="22"/>
                <w:lang w:eastAsia="en-US"/>
              </w:rPr>
            </w:pPr>
            <w:r w:rsidRPr="00D64600">
              <w:rPr>
                <w:rFonts w:ascii="Times New Roman" w:hAnsi="Times New Roman"/>
                <w:iCs/>
                <w:color w:val="000000"/>
                <w:spacing w:val="4"/>
                <w:sz w:val="22"/>
                <w:szCs w:val="22"/>
                <w:lang w:eastAsia="en-US"/>
              </w:rPr>
              <w:t xml:space="preserve">dwie LED lampy sygnalizacyjne niebieskie z przodu na </w:t>
            </w:r>
            <w:r w:rsidRPr="00D64600">
              <w:rPr>
                <w:rFonts w:ascii="Times New Roman" w:hAnsi="Times New Roman"/>
                <w:iCs/>
                <w:color w:val="000000"/>
                <w:sz w:val="22"/>
                <w:szCs w:val="22"/>
                <w:lang w:eastAsia="en-US"/>
              </w:rPr>
              <w:t>masce pojazdu,</w:t>
            </w:r>
          </w:p>
          <w:p w14:paraId="74DF497C" w14:textId="77777777" w:rsidR="00481EDA" w:rsidRDefault="00481EDA" w:rsidP="00481EDA">
            <w:pPr>
              <w:pStyle w:val="Zwykytekst"/>
              <w:numPr>
                <w:ilvl w:val="0"/>
                <w:numId w:val="11"/>
              </w:numPr>
              <w:jc w:val="both"/>
              <w:rPr>
                <w:rFonts w:ascii="Times New Roman" w:hAnsi="Times New Roman"/>
                <w:iCs/>
                <w:color w:val="000000"/>
                <w:spacing w:val="1"/>
                <w:sz w:val="22"/>
                <w:szCs w:val="22"/>
                <w:lang w:eastAsia="en-US"/>
              </w:rPr>
            </w:pPr>
            <w:r>
              <w:rPr>
                <w:rFonts w:ascii="Times New Roman" w:hAnsi="Times New Roman"/>
                <w:iCs/>
                <w:color w:val="000000"/>
                <w:spacing w:val="1"/>
                <w:sz w:val="22"/>
                <w:szCs w:val="22"/>
                <w:lang w:eastAsia="en-US"/>
              </w:rPr>
              <w:t>dwie</w:t>
            </w:r>
            <w:r w:rsidRPr="00D64600">
              <w:rPr>
                <w:rFonts w:ascii="Times New Roman" w:hAnsi="Times New Roman"/>
                <w:iCs/>
                <w:color w:val="000000"/>
                <w:spacing w:val="1"/>
                <w:sz w:val="22"/>
                <w:szCs w:val="22"/>
                <w:lang w:eastAsia="en-US"/>
              </w:rPr>
              <w:t xml:space="preserve"> lamp</w:t>
            </w:r>
            <w:r>
              <w:rPr>
                <w:rFonts w:ascii="Times New Roman" w:hAnsi="Times New Roman"/>
                <w:iCs/>
                <w:color w:val="000000"/>
                <w:spacing w:val="1"/>
                <w:sz w:val="22"/>
                <w:szCs w:val="22"/>
                <w:lang w:eastAsia="en-US"/>
              </w:rPr>
              <w:t>y</w:t>
            </w:r>
            <w:r w:rsidRPr="00D64600">
              <w:rPr>
                <w:rFonts w:ascii="Times New Roman" w:hAnsi="Times New Roman"/>
                <w:iCs/>
                <w:color w:val="000000"/>
                <w:spacing w:val="1"/>
                <w:sz w:val="22"/>
                <w:szCs w:val="22"/>
                <w:lang w:eastAsia="en-US"/>
              </w:rPr>
              <w:t xml:space="preserve"> LED niebiesk</w:t>
            </w:r>
            <w:r>
              <w:rPr>
                <w:rFonts w:ascii="Times New Roman" w:hAnsi="Times New Roman"/>
                <w:iCs/>
                <w:color w:val="000000"/>
                <w:spacing w:val="1"/>
                <w:sz w:val="22"/>
                <w:szCs w:val="22"/>
                <w:lang w:eastAsia="en-US"/>
              </w:rPr>
              <w:t>ie</w:t>
            </w:r>
            <w:r w:rsidRPr="00D64600">
              <w:rPr>
                <w:rFonts w:ascii="Times New Roman" w:hAnsi="Times New Roman"/>
                <w:iCs/>
                <w:color w:val="000000"/>
                <w:spacing w:val="1"/>
                <w:sz w:val="22"/>
                <w:szCs w:val="22"/>
                <w:lang w:eastAsia="en-US"/>
              </w:rPr>
              <w:t xml:space="preserve"> z tyłu pojazdu</w:t>
            </w:r>
            <w:r>
              <w:rPr>
                <w:rFonts w:ascii="Times New Roman" w:hAnsi="Times New Roman"/>
                <w:iCs/>
                <w:color w:val="000000"/>
                <w:spacing w:val="1"/>
                <w:sz w:val="22"/>
                <w:szCs w:val="22"/>
                <w:lang w:eastAsia="en-US"/>
              </w:rPr>
              <w:t xml:space="preserve"> zamontowane we wspólnej obudowie ze światłami pojazdu z możliwością odłączenia podczas jazdy w kolumnie</w:t>
            </w:r>
          </w:p>
          <w:p w14:paraId="35130066" w14:textId="77777777" w:rsidR="00481EDA" w:rsidRPr="00D64600" w:rsidRDefault="00481EDA" w:rsidP="00481EDA">
            <w:pPr>
              <w:pStyle w:val="Zwykytekst"/>
              <w:numPr>
                <w:ilvl w:val="0"/>
                <w:numId w:val="11"/>
              </w:numPr>
              <w:jc w:val="both"/>
              <w:rPr>
                <w:rFonts w:ascii="Times New Roman" w:hAnsi="Times New Roman"/>
                <w:iCs/>
                <w:color w:val="000000"/>
                <w:spacing w:val="1"/>
                <w:sz w:val="22"/>
                <w:szCs w:val="22"/>
                <w:lang w:eastAsia="en-US"/>
              </w:rPr>
            </w:pPr>
            <w:r>
              <w:rPr>
                <w:rFonts w:ascii="Times New Roman" w:hAnsi="Times New Roman"/>
                <w:iCs/>
                <w:color w:val="000000"/>
                <w:spacing w:val="1"/>
                <w:sz w:val="22"/>
                <w:szCs w:val="22"/>
                <w:lang w:eastAsia="en-US"/>
              </w:rPr>
              <w:t>dodatkowy sygnał pneumatyczny zasilany własną sprężarką uruchamiany przyciskiem dostępnym zarówno dla kierowcy jak i dla dowódcy</w:t>
            </w:r>
          </w:p>
          <w:p w14:paraId="350327B1" w14:textId="77777777" w:rsidR="00481EDA" w:rsidRPr="008C7FB4" w:rsidRDefault="00481EDA" w:rsidP="00481EDA">
            <w:pPr>
              <w:widowControl/>
              <w:numPr>
                <w:ilvl w:val="0"/>
                <w:numId w:val="11"/>
              </w:numPr>
              <w:autoSpaceDE/>
              <w:autoSpaceDN/>
              <w:ind w:left="317" w:hanging="284"/>
              <w:jc w:val="both"/>
              <w:rPr>
                <w:rFonts w:ascii="Times New Roman" w:eastAsia="Times New Roman" w:hAnsi="Times New Roman" w:cs="Times New Roman"/>
                <w:color w:val="000000" w:themeColor="text1"/>
              </w:rPr>
            </w:pPr>
            <w:r w:rsidRPr="008C7FB4">
              <w:rPr>
                <w:rFonts w:ascii="Times New Roman" w:hAnsi="Times New Roman"/>
                <w:iCs/>
                <w:color w:val="000000" w:themeColor="text1"/>
                <w:spacing w:val="2"/>
              </w:rPr>
              <w:t xml:space="preserve">całość oświetlenia uprzywilejowania musi spełniać wymagania </w:t>
            </w:r>
            <w:r w:rsidRPr="008C7FB4">
              <w:rPr>
                <w:rFonts w:ascii="Times New Roman" w:hAnsi="Times New Roman"/>
                <w:color w:val="000000" w:themeColor="text1"/>
                <w:shd w:val="clear" w:color="auto" w:fill="FFFFFF"/>
              </w:rPr>
              <w:t>Regulaminu 65 EKG/ONZ.</w:t>
            </w:r>
          </w:p>
        </w:tc>
        <w:tc>
          <w:tcPr>
            <w:tcW w:w="4058" w:type="dxa"/>
            <w:tcBorders>
              <w:top w:val="single" w:sz="4" w:space="0" w:color="auto"/>
              <w:left w:val="single" w:sz="4" w:space="0" w:color="auto"/>
              <w:bottom w:val="single" w:sz="4" w:space="0" w:color="auto"/>
              <w:right w:val="single" w:sz="4" w:space="0" w:color="auto"/>
            </w:tcBorders>
          </w:tcPr>
          <w:p w14:paraId="55167496" w14:textId="77777777" w:rsidR="00481EDA" w:rsidRDefault="00481EDA" w:rsidP="002513A0">
            <w:pPr>
              <w:rPr>
                <w:rFonts w:ascii="Times New Roman" w:eastAsia="Times New Roman" w:hAnsi="Times New Roman" w:cs="Times New Roman"/>
                <w:b/>
              </w:rPr>
            </w:pPr>
          </w:p>
          <w:p w14:paraId="59837CAD" w14:textId="77777777" w:rsidR="00481EDA" w:rsidRPr="009D00AD" w:rsidRDefault="00481EDA" w:rsidP="002513A0">
            <w:pPr>
              <w:rPr>
                <w:rFonts w:ascii="Times New Roman" w:eastAsia="Times New Roman" w:hAnsi="Times New Roman" w:cs="Times New Roman"/>
              </w:rPr>
            </w:pPr>
          </w:p>
          <w:p w14:paraId="2452DF0D" w14:textId="77777777" w:rsidR="00481EDA" w:rsidRPr="009D00AD" w:rsidRDefault="00481EDA" w:rsidP="002513A0">
            <w:pPr>
              <w:rPr>
                <w:rFonts w:ascii="Times New Roman" w:eastAsia="Times New Roman" w:hAnsi="Times New Roman" w:cs="Times New Roman"/>
              </w:rPr>
            </w:pPr>
          </w:p>
          <w:p w14:paraId="1A43C646" w14:textId="77777777" w:rsidR="00481EDA" w:rsidRDefault="00481EDA" w:rsidP="002513A0">
            <w:pPr>
              <w:rPr>
                <w:rFonts w:ascii="Times New Roman" w:eastAsia="Times New Roman" w:hAnsi="Times New Roman" w:cs="Times New Roman"/>
                <w:b/>
              </w:rPr>
            </w:pPr>
          </w:p>
          <w:p w14:paraId="351A2906" w14:textId="77777777" w:rsidR="00481EDA" w:rsidRDefault="00481EDA" w:rsidP="002513A0">
            <w:pPr>
              <w:rPr>
                <w:rFonts w:ascii="Times New Roman" w:eastAsia="Times New Roman" w:hAnsi="Times New Roman" w:cs="Times New Roman"/>
                <w:b/>
              </w:rPr>
            </w:pPr>
          </w:p>
          <w:p w14:paraId="47A48A7E" w14:textId="77777777" w:rsidR="00481EDA" w:rsidRPr="009D00AD" w:rsidRDefault="00481EDA" w:rsidP="002513A0">
            <w:pPr>
              <w:ind w:firstLine="708"/>
              <w:rPr>
                <w:rFonts w:ascii="Times New Roman" w:eastAsia="Times New Roman" w:hAnsi="Times New Roman" w:cs="Times New Roman"/>
              </w:rPr>
            </w:pPr>
          </w:p>
        </w:tc>
      </w:tr>
      <w:tr w:rsidR="00481EDA" w14:paraId="75E27F0E"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5E4B6181"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2.1</w:t>
            </w:r>
            <w:r>
              <w:rPr>
                <w:rFonts w:ascii="Times New Roman" w:eastAsia="Times New Roman" w:hAnsi="Times New Roman" w:cs="Times New Roman"/>
              </w:rPr>
              <w:t>4</w:t>
            </w:r>
          </w:p>
        </w:tc>
        <w:tc>
          <w:tcPr>
            <w:tcW w:w="10516" w:type="dxa"/>
            <w:tcBorders>
              <w:top w:val="single" w:sz="4" w:space="0" w:color="auto"/>
              <w:left w:val="single" w:sz="4" w:space="0" w:color="auto"/>
              <w:bottom w:val="single" w:sz="4" w:space="0" w:color="auto"/>
              <w:right w:val="single" w:sz="4" w:space="0" w:color="auto"/>
            </w:tcBorders>
            <w:hideMark/>
          </w:tcPr>
          <w:p w14:paraId="0CE874EC" w14:textId="77777777" w:rsidR="00481EDA" w:rsidRPr="008C7FB4" w:rsidRDefault="00481EDA" w:rsidP="002513A0">
            <w:pPr>
              <w:jc w:val="both"/>
              <w:rPr>
                <w:rFonts w:ascii="Times New Roman" w:eastAsia="Times New Roman" w:hAnsi="Times New Roman" w:cs="Times New Roman"/>
              </w:rPr>
            </w:pPr>
            <w:r w:rsidRPr="008C7FB4">
              <w:rPr>
                <w:rFonts w:ascii="Times New Roman" w:eastAsia="Times New Roman" w:hAnsi="Times New Roman" w:cs="Times New Roman"/>
              </w:rPr>
              <w:t xml:space="preserve">Instalacja elektryczna jednobiegunowa o napięciu znamionowym 12V, zasilana wzmocnionym alternatorem 14V, 180A, </w:t>
            </w:r>
            <w:r>
              <w:rPr>
                <w:rFonts w:ascii="Times New Roman" w:eastAsia="Times New Roman" w:hAnsi="Times New Roman" w:cs="Times New Roman"/>
              </w:rPr>
              <w:t xml:space="preserve">min. </w:t>
            </w:r>
            <w:r w:rsidRPr="008C7FB4">
              <w:rPr>
                <w:rFonts w:ascii="Times New Roman" w:eastAsia="Times New Roman" w:hAnsi="Times New Roman" w:cs="Times New Roman"/>
              </w:rPr>
              <w:t>2</w:t>
            </w:r>
            <w:r>
              <w:rPr>
                <w:rFonts w:ascii="Times New Roman" w:eastAsia="Times New Roman" w:hAnsi="Times New Roman" w:cs="Times New Roman"/>
              </w:rPr>
              <w:t>500</w:t>
            </w:r>
            <w:r w:rsidRPr="008C7FB4">
              <w:rPr>
                <w:rFonts w:ascii="Times New Roman" w:eastAsia="Times New Roman" w:hAnsi="Times New Roman" w:cs="Times New Roman"/>
              </w:rPr>
              <w:t>W. zapewniającym</w:t>
            </w:r>
            <w:r>
              <w:rPr>
                <w:rFonts w:ascii="Times New Roman" w:eastAsia="Times New Roman" w:hAnsi="Times New Roman" w:cs="Times New Roman"/>
              </w:rPr>
              <w:t xml:space="preserve"> </w:t>
            </w:r>
            <w:r w:rsidRPr="008C7FB4">
              <w:rPr>
                <w:rFonts w:ascii="Times New Roman" w:eastAsia="Times New Roman" w:hAnsi="Times New Roman" w:cs="Times New Roman"/>
              </w:rPr>
              <w:t xml:space="preserve">pełne zapotrzebowanie na energię. </w:t>
            </w:r>
          </w:p>
          <w:p w14:paraId="4CDA3A28" w14:textId="77777777" w:rsidR="00481EDA" w:rsidRPr="008C7FB4" w:rsidRDefault="00481EDA" w:rsidP="002513A0">
            <w:pPr>
              <w:jc w:val="both"/>
              <w:rPr>
                <w:rFonts w:ascii="Times New Roman" w:eastAsia="Times New Roman" w:hAnsi="Times New Roman" w:cs="Times New Roman"/>
                <w:b/>
              </w:rPr>
            </w:pPr>
            <w:r w:rsidRPr="008C7FB4">
              <w:rPr>
                <w:rFonts w:ascii="Times New Roman" w:eastAsia="Times New Roman" w:hAnsi="Times New Roman" w:cs="Times New Roman"/>
              </w:rPr>
              <w:t xml:space="preserve">Instalacja elektryczna zabudowy wykonana w technologii magistrali CAN umożliwiająca łatwe programowanie </w:t>
            </w:r>
            <w:r>
              <w:rPr>
                <w:rFonts w:ascii="Times New Roman" w:eastAsia="Times New Roman" w:hAnsi="Times New Roman" w:cs="Times New Roman"/>
              </w:rPr>
              <w:br/>
            </w:r>
            <w:r w:rsidRPr="008C7FB4">
              <w:rPr>
                <w:rFonts w:ascii="Times New Roman" w:eastAsia="Times New Roman" w:hAnsi="Times New Roman" w:cs="Times New Roman"/>
              </w:rPr>
              <w:t>i kontrolowanie funkcji.</w:t>
            </w:r>
          </w:p>
        </w:tc>
        <w:tc>
          <w:tcPr>
            <w:tcW w:w="4058" w:type="dxa"/>
            <w:tcBorders>
              <w:top w:val="single" w:sz="4" w:space="0" w:color="auto"/>
              <w:left w:val="single" w:sz="4" w:space="0" w:color="auto"/>
              <w:bottom w:val="single" w:sz="4" w:space="0" w:color="auto"/>
              <w:right w:val="single" w:sz="4" w:space="0" w:color="auto"/>
            </w:tcBorders>
          </w:tcPr>
          <w:p w14:paraId="6AF5E1C0" w14:textId="77777777" w:rsidR="00481EDA" w:rsidRPr="006D7685" w:rsidRDefault="00481EDA" w:rsidP="002513A0">
            <w:pPr>
              <w:rPr>
                <w:rFonts w:ascii="Times New Roman" w:eastAsia="Times New Roman" w:hAnsi="Times New Roman" w:cs="Times New Roman"/>
                <w:b/>
              </w:rPr>
            </w:pPr>
          </w:p>
        </w:tc>
      </w:tr>
      <w:tr w:rsidR="00481EDA" w14:paraId="52585ECE"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0D31231E"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2.1</w:t>
            </w:r>
            <w:r>
              <w:rPr>
                <w:rFonts w:ascii="Times New Roman" w:eastAsia="Times New Roman" w:hAnsi="Times New Roman" w:cs="Times New Roman"/>
              </w:rPr>
              <w:t>5</w:t>
            </w:r>
          </w:p>
        </w:tc>
        <w:tc>
          <w:tcPr>
            <w:tcW w:w="10516" w:type="dxa"/>
            <w:tcBorders>
              <w:top w:val="single" w:sz="4" w:space="0" w:color="auto"/>
              <w:left w:val="single" w:sz="4" w:space="0" w:color="auto"/>
              <w:bottom w:val="single" w:sz="4" w:space="0" w:color="auto"/>
              <w:right w:val="single" w:sz="4" w:space="0" w:color="auto"/>
            </w:tcBorders>
            <w:hideMark/>
          </w:tcPr>
          <w:p w14:paraId="311CE016" w14:textId="77777777" w:rsidR="00481EDA" w:rsidRPr="008C7FB4" w:rsidRDefault="00481EDA" w:rsidP="002513A0">
            <w:pPr>
              <w:keepNext/>
              <w:jc w:val="both"/>
              <w:outlineLvl w:val="1"/>
              <w:rPr>
                <w:rFonts w:ascii="Times New Roman" w:eastAsia="Times New Roman" w:hAnsi="Times New Roman" w:cs="Times New Roman"/>
                <w:bCs/>
                <w:iCs/>
                <w:lang w:eastAsia="pl-PL"/>
              </w:rPr>
            </w:pPr>
            <w:r w:rsidRPr="008C7FB4">
              <w:rPr>
                <w:rFonts w:ascii="Times New Roman" w:eastAsia="Times New Roman" w:hAnsi="Times New Roman" w:cs="Times New Roman"/>
                <w:bCs/>
                <w:color w:val="000000" w:themeColor="text1"/>
                <w:lang w:eastAsia="pl-PL"/>
              </w:rPr>
              <w:t>Pojazd wyposażony w zintegrowany układ prostowniczy wraz z przewodem zasi</w:t>
            </w:r>
            <w:r>
              <w:rPr>
                <w:rFonts w:ascii="Times New Roman" w:eastAsia="Times New Roman" w:hAnsi="Times New Roman" w:cs="Times New Roman"/>
                <w:bCs/>
                <w:color w:val="000000" w:themeColor="text1"/>
                <w:lang w:eastAsia="pl-PL"/>
              </w:rPr>
              <w:t>lającym prądu o napięciu ~ 230</w:t>
            </w:r>
            <w:r w:rsidRPr="008C7FB4">
              <w:rPr>
                <w:rFonts w:ascii="Times New Roman" w:eastAsia="Times New Roman" w:hAnsi="Times New Roman" w:cs="Times New Roman"/>
                <w:bCs/>
                <w:color w:val="000000" w:themeColor="text1"/>
                <w:lang w:eastAsia="pl-PL"/>
              </w:rPr>
              <w:t>V, automatycznie odłączający się w momencie uruchamiania pojazdu, (sygnalizacja podłączenia do zewnętrznego źródła w kabinie kierowcy). Wtyczka do instalacji w komplecie z gniazdem. Układ prostowniczy z elektronicznym nadzorem nad stanem naładowania akumulatora.</w:t>
            </w:r>
          </w:p>
        </w:tc>
        <w:tc>
          <w:tcPr>
            <w:tcW w:w="4058" w:type="dxa"/>
            <w:tcBorders>
              <w:top w:val="single" w:sz="4" w:space="0" w:color="auto"/>
              <w:left w:val="single" w:sz="4" w:space="0" w:color="auto"/>
              <w:bottom w:val="single" w:sz="4" w:space="0" w:color="auto"/>
              <w:right w:val="single" w:sz="4" w:space="0" w:color="auto"/>
            </w:tcBorders>
          </w:tcPr>
          <w:p w14:paraId="3BCD6995" w14:textId="77777777" w:rsidR="00481EDA" w:rsidRPr="006D7685" w:rsidRDefault="00481EDA" w:rsidP="002513A0">
            <w:pPr>
              <w:rPr>
                <w:rFonts w:ascii="Times New Roman" w:eastAsia="Times New Roman" w:hAnsi="Times New Roman" w:cs="Times New Roman"/>
                <w:b/>
              </w:rPr>
            </w:pPr>
          </w:p>
        </w:tc>
      </w:tr>
      <w:tr w:rsidR="00481EDA" w14:paraId="1616BF79"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2339F156"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2.1</w:t>
            </w:r>
            <w:r>
              <w:rPr>
                <w:rFonts w:ascii="Times New Roman" w:eastAsia="Times New Roman" w:hAnsi="Times New Roman" w:cs="Times New Roman"/>
              </w:rPr>
              <w:t>6</w:t>
            </w:r>
          </w:p>
        </w:tc>
        <w:tc>
          <w:tcPr>
            <w:tcW w:w="10516" w:type="dxa"/>
            <w:tcBorders>
              <w:top w:val="single" w:sz="4" w:space="0" w:color="auto"/>
              <w:left w:val="single" w:sz="4" w:space="0" w:color="auto"/>
              <w:bottom w:val="single" w:sz="4" w:space="0" w:color="auto"/>
              <w:right w:val="single" w:sz="4" w:space="0" w:color="auto"/>
            </w:tcBorders>
            <w:hideMark/>
          </w:tcPr>
          <w:p w14:paraId="00EC2452" w14:textId="77777777" w:rsidR="00481EDA" w:rsidRPr="008C7FB4" w:rsidRDefault="00481EDA" w:rsidP="002513A0">
            <w:pPr>
              <w:rPr>
                <w:rFonts w:ascii="Times New Roman" w:eastAsia="Times New Roman" w:hAnsi="Times New Roman" w:cs="Times New Roman"/>
                <w:lang w:eastAsia="pl-PL"/>
              </w:rPr>
            </w:pPr>
            <w:r w:rsidRPr="008C7FB4">
              <w:rPr>
                <w:rFonts w:ascii="Times New Roman" w:eastAsia="Times New Roman" w:hAnsi="Times New Roman" w:cs="Times New Roman"/>
                <w:lang w:eastAsia="pl-PL"/>
              </w:rPr>
              <w:t>Pojazd</w:t>
            </w:r>
            <w:r>
              <w:rPr>
                <w:rFonts w:ascii="Times New Roman" w:eastAsia="Times New Roman" w:hAnsi="Times New Roman" w:cs="Times New Roman"/>
                <w:lang w:eastAsia="pl-PL"/>
              </w:rPr>
              <w:t xml:space="preserve"> </w:t>
            </w:r>
            <w:r w:rsidRPr="008C7FB4">
              <w:rPr>
                <w:rFonts w:ascii="Times New Roman" w:eastAsia="Times New Roman" w:hAnsi="Times New Roman" w:cs="Times New Roman"/>
                <w:lang w:eastAsia="pl-PL"/>
              </w:rPr>
              <w:t>wyposażony w sygnalizację świetlną i dźwiękową włączonego biegu wstecznego (jako sygnalizację świetlną dopuszcza się światło cofania).</w:t>
            </w:r>
          </w:p>
        </w:tc>
        <w:tc>
          <w:tcPr>
            <w:tcW w:w="4058" w:type="dxa"/>
            <w:tcBorders>
              <w:top w:val="single" w:sz="4" w:space="0" w:color="auto"/>
              <w:left w:val="single" w:sz="4" w:space="0" w:color="auto"/>
              <w:bottom w:val="single" w:sz="4" w:space="0" w:color="auto"/>
              <w:right w:val="single" w:sz="4" w:space="0" w:color="auto"/>
            </w:tcBorders>
          </w:tcPr>
          <w:p w14:paraId="7E3A1A7A" w14:textId="77777777" w:rsidR="00481EDA" w:rsidRPr="006D7685" w:rsidRDefault="00481EDA" w:rsidP="002513A0">
            <w:pPr>
              <w:rPr>
                <w:rFonts w:ascii="Times New Roman" w:eastAsia="Times New Roman" w:hAnsi="Times New Roman" w:cs="Times New Roman"/>
                <w:b/>
              </w:rPr>
            </w:pPr>
          </w:p>
        </w:tc>
      </w:tr>
      <w:tr w:rsidR="00481EDA" w14:paraId="265AACE2"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01BC3B6F"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lastRenderedPageBreak/>
              <w:t>2.1</w:t>
            </w:r>
            <w:r>
              <w:rPr>
                <w:rFonts w:ascii="Times New Roman" w:eastAsia="Times New Roman" w:hAnsi="Times New Roman" w:cs="Times New Roman"/>
              </w:rPr>
              <w:t>7</w:t>
            </w:r>
          </w:p>
        </w:tc>
        <w:tc>
          <w:tcPr>
            <w:tcW w:w="10516" w:type="dxa"/>
            <w:tcBorders>
              <w:top w:val="single" w:sz="4" w:space="0" w:color="auto"/>
              <w:left w:val="single" w:sz="4" w:space="0" w:color="auto"/>
              <w:bottom w:val="single" w:sz="4" w:space="0" w:color="auto"/>
              <w:right w:val="single" w:sz="4" w:space="0" w:color="auto"/>
            </w:tcBorders>
            <w:hideMark/>
          </w:tcPr>
          <w:p w14:paraId="2D40C6D3" w14:textId="77777777" w:rsidR="00481EDA" w:rsidRPr="008C7FB4" w:rsidRDefault="00481EDA" w:rsidP="002513A0">
            <w:pPr>
              <w:tabs>
                <w:tab w:val="center" w:pos="4896"/>
                <w:tab w:val="right" w:pos="9432"/>
              </w:tabs>
              <w:rPr>
                <w:rFonts w:ascii="Times New Roman" w:eastAsia="Times New Roman" w:hAnsi="Times New Roman" w:cs="Times New Roman"/>
                <w:iCs/>
              </w:rPr>
            </w:pPr>
            <w:r w:rsidRPr="008C7FB4">
              <w:rPr>
                <w:rFonts w:ascii="Times New Roman" w:eastAsia="Times New Roman" w:hAnsi="Times New Roman" w:cs="Times New Roman"/>
                <w:iCs/>
              </w:rPr>
              <w:t>Ogumienie wzmocnione</w:t>
            </w:r>
            <w:r>
              <w:rPr>
                <w:rFonts w:ascii="Times New Roman" w:eastAsia="Times New Roman" w:hAnsi="Times New Roman" w:cs="Times New Roman"/>
                <w:iCs/>
              </w:rPr>
              <w:t>, opony letnie</w:t>
            </w:r>
            <w:r w:rsidRPr="008C7FB4">
              <w:rPr>
                <w:rFonts w:ascii="Times New Roman" w:eastAsia="Times New Roman" w:hAnsi="Times New Roman" w:cs="Times New Roman"/>
                <w:iCs/>
              </w:rPr>
              <w:t xml:space="preserve"> o rozmiarze 2</w:t>
            </w:r>
            <w:r>
              <w:rPr>
                <w:rFonts w:ascii="Times New Roman" w:eastAsia="Times New Roman" w:hAnsi="Times New Roman" w:cs="Times New Roman"/>
                <w:iCs/>
              </w:rPr>
              <w:t>0</w:t>
            </w:r>
            <w:r w:rsidRPr="008C7FB4">
              <w:rPr>
                <w:rFonts w:ascii="Times New Roman" w:eastAsia="Times New Roman" w:hAnsi="Times New Roman" w:cs="Times New Roman"/>
                <w:iCs/>
              </w:rPr>
              <w:t>5/7</w:t>
            </w:r>
            <w:r>
              <w:rPr>
                <w:rFonts w:ascii="Times New Roman" w:eastAsia="Times New Roman" w:hAnsi="Times New Roman" w:cs="Times New Roman"/>
                <w:iCs/>
              </w:rPr>
              <w:t>0</w:t>
            </w:r>
            <w:r w:rsidRPr="008C7FB4">
              <w:rPr>
                <w:rFonts w:ascii="Times New Roman" w:eastAsia="Times New Roman" w:hAnsi="Times New Roman" w:cs="Times New Roman"/>
                <w:iCs/>
              </w:rPr>
              <w:t xml:space="preserve"> R 1</w:t>
            </w:r>
            <w:r>
              <w:rPr>
                <w:rFonts w:ascii="Times New Roman" w:eastAsia="Times New Roman" w:hAnsi="Times New Roman" w:cs="Times New Roman"/>
                <w:iCs/>
              </w:rPr>
              <w:t>7</w:t>
            </w:r>
            <w:r w:rsidRPr="008C7FB4">
              <w:rPr>
                <w:rFonts w:ascii="Times New Roman" w:eastAsia="Times New Roman" w:hAnsi="Times New Roman" w:cs="Times New Roman"/>
                <w:iCs/>
              </w:rPr>
              <w:t>.</w:t>
            </w:r>
          </w:p>
        </w:tc>
        <w:tc>
          <w:tcPr>
            <w:tcW w:w="4058" w:type="dxa"/>
            <w:tcBorders>
              <w:top w:val="single" w:sz="4" w:space="0" w:color="auto"/>
              <w:left w:val="single" w:sz="4" w:space="0" w:color="auto"/>
              <w:bottom w:val="single" w:sz="4" w:space="0" w:color="auto"/>
              <w:right w:val="single" w:sz="4" w:space="0" w:color="auto"/>
            </w:tcBorders>
          </w:tcPr>
          <w:p w14:paraId="29185AA8" w14:textId="77777777" w:rsidR="00481EDA" w:rsidRPr="006D7685" w:rsidRDefault="00481EDA" w:rsidP="002513A0">
            <w:pPr>
              <w:rPr>
                <w:rFonts w:ascii="Times New Roman" w:eastAsia="Times New Roman" w:hAnsi="Times New Roman" w:cs="Times New Roman"/>
                <w:b/>
              </w:rPr>
            </w:pPr>
          </w:p>
        </w:tc>
      </w:tr>
      <w:tr w:rsidR="00481EDA" w14:paraId="3FA33A97"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7FA7295F"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2.1</w:t>
            </w:r>
            <w:r>
              <w:rPr>
                <w:rFonts w:ascii="Times New Roman" w:eastAsia="Times New Roman" w:hAnsi="Times New Roman" w:cs="Times New Roman"/>
              </w:rPr>
              <w:t>8</w:t>
            </w:r>
          </w:p>
        </w:tc>
        <w:tc>
          <w:tcPr>
            <w:tcW w:w="10516" w:type="dxa"/>
            <w:tcBorders>
              <w:top w:val="single" w:sz="4" w:space="0" w:color="auto"/>
              <w:left w:val="single" w:sz="4" w:space="0" w:color="auto"/>
              <w:bottom w:val="single" w:sz="4" w:space="0" w:color="auto"/>
              <w:right w:val="single" w:sz="4" w:space="0" w:color="auto"/>
            </w:tcBorders>
            <w:hideMark/>
          </w:tcPr>
          <w:p w14:paraId="4AEB2875" w14:textId="77777777" w:rsidR="00481EDA" w:rsidRPr="008C7FB4" w:rsidRDefault="00481EDA" w:rsidP="002513A0">
            <w:pPr>
              <w:keepNext/>
              <w:jc w:val="both"/>
              <w:outlineLvl w:val="1"/>
              <w:rPr>
                <w:rFonts w:ascii="Times New Roman" w:eastAsia="Times New Roman" w:hAnsi="Times New Roman" w:cs="Times New Roman"/>
                <w:bCs/>
                <w:lang w:eastAsia="pl-PL"/>
              </w:rPr>
            </w:pPr>
            <w:r w:rsidRPr="008C7FB4">
              <w:rPr>
                <w:rFonts w:ascii="Times New Roman" w:eastAsia="Times New Roman" w:hAnsi="Times New Roman" w:cs="Times New Roman"/>
                <w:bCs/>
                <w:lang w:eastAsia="pl-PL"/>
              </w:rPr>
              <w:t>Pełnowymiarowe koło zapasowe</w:t>
            </w:r>
            <w:r>
              <w:rPr>
                <w:rFonts w:ascii="Times New Roman" w:eastAsia="Times New Roman" w:hAnsi="Times New Roman" w:cs="Times New Roman"/>
                <w:bCs/>
                <w:lang w:eastAsia="pl-PL"/>
              </w:rPr>
              <w:t xml:space="preserve"> </w:t>
            </w:r>
            <w:r w:rsidRPr="008C7FB4">
              <w:rPr>
                <w:rFonts w:ascii="Times New Roman" w:eastAsia="Times New Roman" w:hAnsi="Times New Roman" w:cs="Times New Roman"/>
                <w:bCs/>
                <w:lang w:eastAsia="pl-PL"/>
              </w:rPr>
              <w:t xml:space="preserve">na wyposażeniu pojazdu. </w:t>
            </w:r>
            <w:r w:rsidRPr="008C7FB4">
              <w:rPr>
                <w:rFonts w:ascii="Times New Roman" w:eastAsia="Times New Roman" w:hAnsi="Times New Roman" w:cs="Times New Roman"/>
              </w:rPr>
              <w:t xml:space="preserve">Dopuszcza się brak stałego zamocowania </w:t>
            </w:r>
            <w:r w:rsidRPr="008C7FB4">
              <w:rPr>
                <w:rFonts w:ascii="Times New Roman" w:eastAsia="Times New Roman" w:hAnsi="Times New Roman" w:cs="Times New Roman"/>
              </w:rPr>
              <w:br/>
              <w:t>w pojeździe</w:t>
            </w:r>
            <w:r>
              <w:rPr>
                <w:rFonts w:ascii="Times New Roman" w:eastAsia="Times New Roman" w:hAnsi="Times New Roman" w:cs="Times New Roman"/>
              </w:rPr>
              <w:t>.</w:t>
            </w:r>
          </w:p>
        </w:tc>
        <w:tc>
          <w:tcPr>
            <w:tcW w:w="4058" w:type="dxa"/>
            <w:tcBorders>
              <w:top w:val="single" w:sz="4" w:space="0" w:color="auto"/>
              <w:left w:val="single" w:sz="4" w:space="0" w:color="auto"/>
              <w:bottom w:val="single" w:sz="4" w:space="0" w:color="auto"/>
              <w:right w:val="single" w:sz="4" w:space="0" w:color="auto"/>
            </w:tcBorders>
          </w:tcPr>
          <w:p w14:paraId="3A7BEF97" w14:textId="77777777" w:rsidR="00481EDA" w:rsidRPr="006D7685" w:rsidRDefault="00481EDA" w:rsidP="002513A0">
            <w:pPr>
              <w:keepNext/>
              <w:outlineLvl w:val="1"/>
              <w:rPr>
                <w:rFonts w:ascii="Times New Roman" w:eastAsia="Times New Roman" w:hAnsi="Times New Roman" w:cs="Times New Roman"/>
                <w:b/>
                <w:bCs/>
                <w:lang w:eastAsia="pl-PL"/>
              </w:rPr>
            </w:pPr>
          </w:p>
        </w:tc>
      </w:tr>
      <w:tr w:rsidR="00481EDA" w14:paraId="7DA2FBC1"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740B7850"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2.</w:t>
            </w:r>
            <w:r>
              <w:rPr>
                <w:rFonts w:ascii="Times New Roman" w:eastAsia="Times New Roman" w:hAnsi="Times New Roman" w:cs="Times New Roman"/>
              </w:rPr>
              <w:t>19</w:t>
            </w:r>
          </w:p>
        </w:tc>
        <w:tc>
          <w:tcPr>
            <w:tcW w:w="10516" w:type="dxa"/>
            <w:tcBorders>
              <w:top w:val="single" w:sz="4" w:space="0" w:color="auto"/>
              <w:left w:val="single" w:sz="4" w:space="0" w:color="auto"/>
              <w:bottom w:val="single" w:sz="4" w:space="0" w:color="auto"/>
              <w:right w:val="single" w:sz="4" w:space="0" w:color="auto"/>
            </w:tcBorders>
            <w:hideMark/>
          </w:tcPr>
          <w:p w14:paraId="77137D82" w14:textId="77777777" w:rsidR="00481EDA" w:rsidRPr="008C7FB4" w:rsidRDefault="00481EDA" w:rsidP="002513A0">
            <w:pPr>
              <w:ind w:left="504" w:hanging="504"/>
              <w:rPr>
                <w:rFonts w:ascii="Times New Roman" w:eastAsia="Times New Roman" w:hAnsi="Times New Roman" w:cs="Times New Roman"/>
                <w:lang w:eastAsia="pl-PL"/>
              </w:rPr>
            </w:pPr>
            <w:r w:rsidRPr="008C7FB4">
              <w:rPr>
                <w:rFonts w:ascii="Times New Roman" w:eastAsia="Times New Roman" w:hAnsi="Times New Roman" w:cs="Times New Roman"/>
                <w:lang w:eastAsia="pl-PL"/>
              </w:rPr>
              <w:t>Kolorystyka:</w:t>
            </w:r>
          </w:p>
          <w:p w14:paraId="41C2EC85" w14:textId="77777777" w:rsidR="00481EDA" w:rsidRPr="008C7FB4" w:rsidRDefault="00481EDA" w:rsidP="00481EDA">
            <w:pPr>
              <w:widowControl/>
              <w:numPr>
                <w:ilvl w:val="0"/>
                <w:numId w:val="12"/>
              </w:numPr>
              <w:tabs>
                <w:tab w:val="left" w:pos="175"/>
              </w:tabs>
              <w:autoSpaceDE/>
              <w:autoSpaceDN/>
              <w:rPr>
                <w:rFonts w:ascii="Times New Roman" w:eastAsia="Times New Roman" w:hAnsi="Times New Roman" w:cs="Times New Roman"/>
                <w:lang w:eastAsia="pl-PL"/>
              </w:rPr>
            </w:pPr>
            <w:r w:rsidRPr="008C7FB4">
              <w:rPr>
                <w:rFonts w:ascii="Times New Roman" w:eastAsia="Times New Roman" w:hAnsi="Times New Roman" w:cs="Times New Roman"/>
                <w:lang w:eastAsia="pl-PL"/>
              </w:rPr>
              <w:t>elementy podwozia, rama</w:t>
            </w:r>
            <w:r>
              <w:rPr>
                <w:rFonts w:ascii="Times New Roman" w:eastAsia="Times New Roman" w:hAnsi="Times New Roman" w:cs="Times New Roman"/>
                <w:lang w:eastAsia="pl-PL"/>
              </w:rPr>
              <w:t xml:space="preserve"> </w:t>
            </w:r>
            <w:r w:rsidRPr="008C7FB4">
              <w:rPr>
                <w:rFonts w:ascii="Times New Roman" w:eastAsia="Times New Roman" w:hAnsi="Times New Roman" w:cs="Times New Roman"/>
                <w:lang w:eastAsia="pl-PL"/>
              </w:rPr>
              <w:t xml:space="preserve">w kolorze czarnym lub zbliżonym, </w:t>
            </w:r>
          </w:p>
          <w:p w14:paraId="6DF893BD" w14:textId="77777777" w:rsidR="00481EDA" w:rsidRPr="008C7FB4" w:rsidRDefault="00481EDA" w:rsidP="00481EDA">
            <w:pPr>
              <w:widowControl/>
              <w:numPr>
                <w:ilvl w:val="0"/>
                <w:numId w:val="12"/>
              </w:numPr>
              <w:tabs>
                <w:tab w:val="left" w:pos="175"/>
              </w:tabs>
              <w:autoSpaceDE/>
              <w:autoSpaceDN/>
              <w:rPr>
                <w:rFonts w:ascii="Times New Roman" w:eastAsia="Times New Roman" w:hAnsi="Times New Roman" w:cs="Times New Roman"/>
                <w:lang w:eastAsia="pl-PL"/>
              </w:rPr>
            </w:pPr>
            <w:r w:rsidRPr="008C7FB4">
              <w:rPr>
                <w:rFonts w:ascii="Times New Roman" w:eastAsia="Times New Roman" w:hAnsi="Times New Roman" w:cs="Times New Roman"/>
                <w:lang w:eastAsia="pl-PL"/>
              </w:rPr>
              <w:t xml:space="preserve">błotniki i zderzaki w kolorze białym, </w:t>
            </w:r>
          </w:p>
          <w:p w14:paraId="7448A94D" w14:textId="77777777" w:rsidR="00481EDA" w:rsidRPr="008C7FB4" w:rsidRDefault="00481EDA" w:rsidP="00481EDA">
            <w:pPr>
              <w:widowControl/>
              <w:numPr>
                <w:ilvl w:val="0"/>
                <w:numId w:val="12"/>
              </w:numPr>
              <w:tabs>
                <w:tab w:val="left" w:pos="175"/>
              </w:tabs>
              <w:autoSpaceDE/>
              <w:autoSpaceDN/>
              <w:rPr>
                <w:rFonts w:ascii="Times New Roman" w:eastAsia="Times New Roman" w:hAnsi="Times New Roman" w:cs="Times New Roman"/>
                <w:lang w:eastAsia="pl-PL"/>
              </w:rPr>
            </w:pPr>
            <w:r w:rsidRPr="008C7FB4">
              <w:rPr>
                <w:rFonts w:ascii="Times New Roman" w:eastAsia="Times New Roman" w:hAnsi="Times New Roman" w:cs="Times New Roman"/>
                <w:lang w:eastAsia="pl-PL"/>
              </w:rPr>
              <w:t>żaluzje skrytek w kolorze naturalnym aluminium,</w:t>
            </w:r>
          </w:p>
          <w:p w14:paraId="2293E1B1" w14:textId="77777777" w:rsidR="00481EDA" w:rsidRPr="008C7FB4" w:rsidRDefault="00481EDA" w:rsidP="00481EDA">
            <w:pPr>
              <w:pStyle w:val="Akapitzlist"/>
              <w:widowControl/>
              <w:numPr>
                <w:ilvl w:val="0"/>
                <w:numId w:val="12"/>
              </w:numPr>
              <w:tabs>
                <w:tab w:val="left" w:pos="175"/>
              </w:tabs>
              <w:autoSpaceDE/>
              <w:autoSpaceDN/>
              <w:contextualSpacing/>
              <w:jc w:val="left"/>
              <w:rPr>
                <w:rFonts w:ascii="Times New Roman" w:eastAsia="Times New Roman" w:hAnsi="Times New Roman" w:cs="Times New Roman"/>
                <w:lang w:eastAsia="pl-PL"/>
              </w:rPr>
            </w:pPr>
            <w:r w:rsidRPr="008C7FB4">
              <w:rPr>
                <w:rFonts w:ascii="Times New Roman" w:eastAsia="Times New Roman" w:hAnsi="Times New Roman" w:cs="Times New Roman"/>
                <w:lang w:eastAsia="pl-PL"/>
              </w:rPr>
              <w:t>kabina, zabudowa w kolorze czerwonym RAL 300</w:t>
            </w:r>
            <w:r>
              <w:rPr>
                <w:rFonts w:ascii="Times New Roman" w:eastAsia="Times New Roman" w:hAnsi="Times New Roman" w:cs="Times New Roman"/>
                <w:lang w:eastAsia="pl-PL"/>
              </w:rPr>
              <w:t>0</w:t>
            </w:r>
            <w:r w:rsidRPr="008C7FB4">
              <w:rPr>
                <w:rFonts w:ascii="Times New Roman" w:eastAsia="Times New Roman" w:hAnsi="Times New Roman" w:cs="Times New Roman"/>
                <w:lang w:eastAsia="pl-PL"/>
              </w:rPr>
              <w:t>.</w:t>
            </w:r>
          </w:p>
        </w:tc>
        <w:tc>
          <w:tcPr>
            <w:tcW w:w="4058" w:type="dxa"/>
            <w:tcBorders>
              <w:top w:val="single" w:sz="4" w:space="0" w:color="auto"/>
              <w:left w:val="single" w:sz="4" w:space="0" w:color="auto"/>
              <w:bottom w:val="single" w:sz="4" w:space="0" w:color="auto"/>
              <w:right w:val="single" w:sz="4" w:space="0" w:color="auto"/>
            </w:tcBorders>
          </w:tcPr>
          <w:p w14:paraId="1E45FA60" w14:textId="77777777" w:rsidR="00481EDA" w:rsidRPr="006D7685" w:rsidRDefault="00481EDA" w:rsidP="002513A0">
            <w:pPr>
              <w:rPr>
                <w:rFonts w:ascii="Times New Roman" w:eastAsia="Times New Roman" w:hAnsi="Times New Roman" w:cs="Times New Roman"/>
                <w:b/>
                <w:vertAlign w:val="superscript"/>
              </w:rPr>
            </w:pPr>
          </w:p>
        </w:tc>
      </w:tr>
      <w:tr w:rsidR="00481EDA" w14:paraId="09136496"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70A114DE"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2.2</w:t>
            </w:r>
            <w:r>
              <w:rPr>
                <w:rFonts w:ascii="Times New Roman" w:eastAsia="Times New Roman" w:hAnsi="Times New Roman" w:cs="Times New Roman"/>
              </w:rPr>
              <w:t>0</w:t>
            </w:r>
          </w:p>
        </w:tc>
        <w:tc>
          <w:tcPr>
            <w:tcW w:w="10516" w:type="dxa"/>
            <w:tcBorders>
              <w:top w:val="single" w:sz="4" w:space="0" w:color="auto"/>
              <w:left w:val="single" w:sz="4" w:space="0" w:color="auto"/>
              <w:bottom w:val="single" w:sz="4" w:space="0" w:color="auto"/>
              <w:right w:val="single" w:sz="4" w:space="0" w:color="auto"/>
            </w:tcBorders>
            <w:hideMark/>
          </w:tcPr>
          <w:p w14:paraId="6EAA8F4B" w14:textId="77777777" w:rsidR="00481EDA" w:rsidRPr="008C7FB4" w:rsidRDefault="00481EDA" w:rsidP="002513A0">
            <w:pPr>
              <w:rPr>
                <w:rFonts w:ascii="Times New Roman" w:eastAsia="Times New Roman" w:hAnsi="Times New Roman" w:cs="Times New Roman"/>
                <w:lang w:eastAsia="pl-PL"/>
              </w:rPr>
            </w:pPr>
            <w:r w:rsidRPr="008C7FB4">
              <w:rPr>
                <w:rFonts w:ascii="Times New Roman" w:eastAsia="Times New Roman" w:hAnsi="Times New Roman" w:cs="Times New Roman"/>
              </w:rPr>
              <w:t xml:space="preserve">Zbiornik paliwa minimum </w:t>
            </w:r>
            <w:r>
              <w:rPr>
                <w:rFonts w:ascii="Times New Roman" w:eastAsia="Times New Roman" w:hAnsi="Times New Roman" w:cs="Times New Roman"/>
              </w:rPr>
              <w:t>75</w:t>
            </w:r>
            <w:r w:rsidRPr="00AB68F4">
              <w:rPr>
                <w:rFonts w:ascii="Times New Roman" w:eastAsia="Times New Roman" w:hAnsi="Times New Roman" w:cs="Times New Roman"/>
              </w:rPr>
              <w:t xml:space="preserve"> litrów.</w:t>
            </w:r>
          </w:p>
        </w:tc>
        <w:tc>
          <w:tcPr>
            <w:tcW w:w="4058" w:type="dxa"/>
            <w:tcBorders>
              <w:top w:val="single" w:sz="4" w:space="0" w:color="auto"/>
              <w:left w:val="single" w:sz="4" w:space="0" w:color="auto"/>
              <w:bottom w:val="single" w:sz="4" w:space="0" w:color="auto"/>
              <w:right w:val="single" w:sz="4" w:space="0" w:color="auto"/>
            </w:tcBorders>
          </w:tcPr>
          <w:p w14:paraId="204819D3" w14:textId="77777777" w:rsidR="00481EDA" w:rsidRPr="006D7685" w:rsidRDefault="00481EDA" w:rsidP="002513A0">
            <w:pPr>
              <w:rPr>
                <w:rFonts w:ascii="Times New Roman" w:eastAsia="Times New Roman" w:hAnsi="Times New Roman" w:cs="Times New Roman"/>
                <w:b/>
                <w:vertAlign w:val="superscript"/>
              </w:rPr>
            </w:pPr>
          </w:p>
        </w:tc>
      </w:tr>
      <w:tr w:rsidR="00481EDA" w14:paraId="02ED2D19"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tcPr>
          <w:p w14:paraId="4806730F" w14:textId="77777777" w:rsidR="00481EDA" w:rsidRPr="008C7FB4" w:rsidRDefault="00481EDA" w:rsidP="002513A0">
            <w:pPr>
              <w:jc w:val="center"/>
              <w:rPr>
                <w:rFonts w:ascii="Times New Roman" w:eastAsia="Times New Roman" w:hAnsi="Times New Roman" w:cs="Times New Roman"/>
              </w:rPr>
            </w:pPr>
            <w:r>
              <w:rPr>
                <w:rFonts w:ascii="Times New Roman" w:eastAsia="Times New Roman" w:hAnsi="Times New Roman" w:cs="Times New Roman"/>
              </w:rPr>
              <w:t>2.21</w:t>
            </w:r>
          </w:p>
        </w:tc>
        <w:tc>
          <w:tcPr>
            <w:tcW w:w="10516" w:type="dxa"/>
            <w:tcBorders>
              <w:top w:val="single" w:sz="4" w:space="0" w:color="auto"/>
              <w:left w:val="single" w:sz="4" w:space="0" w:color="auto"/>
              <w:bottom w:val="single" w:sz="4" w:space="0" w:color="auto"/>
              <w:right w:val="single" w:sz="4" w:space="0" w:color="auto"/>
            </w:tcBorders>
          </w:tcPr>
          <w:p w14:paraId="3A78D281" w14:textId="77777777" w:rsidR="00481EDA" w:rsidRPr="00B71252" w:rsidRDefault="00481EDA" w:rsidP="002513A0">
            <w:pPr>
              <w:rPr>
                <w:rFonts w:ascii="Times New Roman" w:eastAsia="Times New Roman" w:hAnsi="Times New Roman" w:cs="Times New Roman"/>
                <w:sz w:val="24"/>
                <w:szCs w:val="24"/>
              </w:rPr>
            </w:pPr>
            <w:r w:rsidRPr="00B71252">
              <w:rPr>
                <w:rFonts w:ascii="Times New Roman" w:hAnsi="Times New Roman" w:cs="Times New Roman"/>
                <w:sz w:val="24"/>
                <w:szCs w:val="24"/>
                <w:lang w:eastAsia="pl-PL"/>
              </w:rPr>
              <w:t xml:space="preserve">Pojazd wyposażony w kamerę cofania z monitorem umieszczonym w kabinie kierowcy. Kamera przystosowana do pracy w każdych warunkach atmosferycznych .Monitor min.5”. Lampa doświetlająca pole cofania po włączeniu biegu wstecznego. Kamera powinna załączać się po włączeniu biegu wstecznego.  </w:t>
            </w:r>
          </w:p>
        </w:tc>
        <w:tc>
          <w:tcPr>
            <w:tcW w:w="4058" w:type="dxa"/>
            <w:tcBorders>
              <w:top w:val="single" w:sz="4" w:space="0" w:color="auto"/>
              <w:left w:val="single" w:sz="4" w:space="0" w:color="auto"/>
              <w:bottom w:val="single" w:sz="4" w:space="0" w:color="auto"/>
              <w:right w:val="single" w:sz="4" w:space="0" w:color="auto"/>
            </w:tcBorders>
          </w:tcPr>
          <w:p w14:paraId="4830605A" w14:textId="77777777" w:rsidR="00481EDA" w:rsidRPr="006D7685" w:rsidRDefault="00481EDA" w:rsidP="002513A0">
            <w:pPr>
              <w:rPr>
                <w:rFonts w:ascii="Times New Roman" w:eastAsia="Times New Roman" w:hAnsi="Times New Roman" w:cs="Times New Roman"/>
                <w:b/>
                <w:vertAlign w:val="superscript"/>
              </w:rPr>
            </w:pPr>
          </w:p>
        </w:tc>
      </w:tr>
      <w:tr w:rsidR="00481EDA" w14:paraId="22D76B5A"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shd w:val="clear" w:color="auto" w:fill="D9D9D9"/>
            <w:hideMark/>
          </w:tcPr>
          <w:p w14:paraId="5FE7C7BC" w14:textId="77777777" w:rsidR="00481EDA" w:rsidRPr="008C7FB4" w:rsidRDefault="00481EDA" w:rsidP="002513A0">
            <w:pPr>
              <w:jc w:val="center"/>
              <w:rPr>
                <w:rFonts w:ascii="Times New Roman" w:eastAsia="Times New Roman" w:hAnsi="Times New Roman" w:cs="Times New Roman"/>
                <w:b/>
              </w:rPr>
            </w:pPr>
            <w:r w:rsidRPr="008C7FB4">
              <w:rPr>
                <w:rFonts w:ascii="Times New Roman" w:eastAsia="Times New Roman" w:hAnsi="Times New Roman" w:cs="Times New Roman"/>
                <w:b/>
              </w:rPr>
              <w:t>III.</w:t>
            </w:r>
          </w:p>
        </w:tc>
        <w:tc>
          <w:tcPr>
            <w:tcW w:w="10516" w:type="dxa"/>
            <w:tcBorders>
              <w:top w:val="single" w:sz="4" w:space="0" w:color="auto"/>
              <w:left w:val="single" w:sz="4" w:space="0" w:color="auto"/>
              <w:bottom w:val="single" w:sz="4" w:space="0" w:color="auto"/>
              <w:right w:val="single" w:sz="4" w:space="0" w:color="auto"/>
            </w:tcBorders>
            <w:shd w:val="clear" w:color="auto" w:fill="D9D9D9"/>
            <w:hideMark/>
          </w:tcPr>
          <w:p w14:paraId="59E66538" w14:textId="77777777" w:rsidR="00481EDA" w:rsidRPr="008C7FB4" w:rsidRDefault="00481EDA" w:rsidP="002513A0">
            <w:pPr>
              <w:rPr>
                <w:rFonts w:ascii="Times New Roman" w:eastAsia="Times New Roman" w:hAnsi="Times New Roman" w:cs="Times New Roman"/>
                <w:b/>
              </w:rPr>
            </w:pPr>
            <w:r w:rsidRPr="008C7FB4">
              <w:rPr>
                <w:rFonts w:ascii="Times New Roman" w:eastAsia="Times New Roman" w:hAnsi="Times New Roman" w:cs="Times New Roman"/>
                <w:b/>
              </w:rPr>
              <w:t xml:space="preserve">                ZABUDOWA   </w:t>
            </w:r>
          </w:p>
        </w:tc>
        <w:tc>
          <w:tcPr>
            <w:tcW w:w="4058" w:type="dxa"/>
            <w:tcBorders>
              <w:top w:val="single" w:sz="4" w:space="0" w:color="auto"/>
              <w:left w:val="single" w:sz="4" w:space="0" w:color="auto"/>
              <w:bottom w:val="single" w:sz="4" w:space="0" w:color="auto"/>
              <w:right w:val="single" w:sz="4" w:space="0" w:color="auto"/>
            </w:tcBorders>
            <w:shd w:val="clear" w:color="auto" w:fill="D9D9D9"/>
          </w:tcPr>
          <w:p w14:paraId="76C5F1BA" w14:textId="77777777" w:rsidR="00481EDA" w:rsidRPr="006D7685" w:rsidRDefault="00481EDA" w:rsidP="002513A0">
            <w:pPr>
              <w:rPr>
                <w:rFonts w:ascii="Times New Roman" w:eastAsia="Times New Roman" w:hAnsi="Times New Roman" w:cs="Times New Roman"/>
                <w:b/>
              </w:rPr>
            </w:pPr>
          </w:p>
        </w:tc>
      </w:tr>
      <w:tr w:rsidR="00481EDA" w14:paraId="4CC7CA56"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3E1C0F" w14:textId="77777777" w:rsidR="00481EDA" w:rsidRPr="008C7FB4" w:rsidRDefault="00481EDA" w:rsidP="002513A0">
            <w:pPr>
              <w:jc w:val="center"/>
              <w:rPr>
                <w:rFonts w:ascii="Times New Roman" w:eastAsia="Times New Roman" w:hAnsi="Times New Roman" w:cs="Times New Roman"/>
                <w:bCs/>
              </w:rPr>
            </w:pPr>
            <w:r w:rsidRPr="008C7FB4">
              <w:rPr>
                <w:rFonts w:ascii="Times New Roman" w:eastAsia="Times New Roman" w:hAnsi="Times New Roman" w:cs="Times New Roman"/>
                <w:bCs/>
              </w:rPr>
              <w:t>3.1</w:t>
            </w:r>
          </w:p>
        </w:tc>
        <w:tc>
          <w:tcPr>
            <w:tcW w:w="105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C7466A" w14:textId="77777777" w:rsidR="00481EDA" w:rsidRPr="008C7FB4" w:rsidRDefault="00481EDA" w:rsidP="002513A0">
            <w:pPr>
              <w:jc w:val="both"/>
              <w:rPr>
                <w:rFonts w:ascii="Times New Roman" w:eastAsia="Times New Roman" w:hAnsi="Times New Roman" w:cs="Times New Roman"/>
                <w:b/>
              </w:rPr>
            </w:pPr>
            <w:r w:rsidRPr="008C7FB4">
              <w:rPr>
                <w:rFonts w:ascii="Times New Roman" w:eastAsia="Times New Roman" w:hAnsi="Times New Roman" w:cs="Times New Roman"/>
                <w:bCs/>
                <w:color w:val="000000" w:themeColor="text1"/>
              </w:rPr>
              <w:t>Konstrukcja zabudowy szkieletowa, system profili aluminiowych anodowanych, łączonych poprzez skręcanie</w:t>
            </w:r>
            <w:r>
              <w:rPr>
                <w:rFonts w:ascii="Times New Roman" w:eastAsia="Times New Roman" w:hAnsi="Times New Roman" w:cs="Times New Roman"/>
                <w:bCs/>
                <w:color w:val="000000" w:themeColor="text1"/>
              </w:rPr>
              <w:t xml:space="preserve"> dedykowanymi łącznikami</w:t>
            </w:r>
            <w:r w:rsidRPr="008C7FB4">
              <w:rPr>
                <w:rFonts w:ascii="Times New Roman" w:eastAsia="Times New Roman" w:hAnsi="Times New Roman" w:cs="Times New Roman"/>
                <w:bCs/>
                <w:color w:val="000000" w:themeColor="text1"/>
              </w:rPr>
              <w:t xml:space="preserve"> (niespawanych)</w:t>
            </w:r>
            <w:r>
              <w:rPr>
                <w:rFonts w:ascii="Times New Roman" w:eastAsia="Times New Roman" w:hAnsi="Times New Roman" w:cs="Times New Roman"/>
                <w:bCs/>
                <w:color w:val="000000" w:themeColor="text1"/>
              </w:rPr>
              <w:t>,</w:t>
            </w:r>
            <w:r w:rsidRPr="008C7FB4">
              <w:rPr>
                <w:rFonts w:ascii="Times New Roman" w:eastAsia="Times New Roman" w:hAnsi="Times New Roman" w:cs="Times New Roman"/>
                <w:bCs/>
                <w:color w:val="000000" w:themeColor="text1"/>
              </w:rPr>
              <w:t xml:space="preserve"> z ramą pośrednią przykręcaną do ramy podwozia. Rama pomocnicza konserwowana antykorozyjnie poprzez dwukrotne malowanie proszkowe. Poszycie aluminiowe anodowane mocowane</w:t>
            </w:r>
            <w:r>
              <w:rPr>
                <w:rFonts w:ascii="Times New Roman" w:eastAsia="Times New Roman" w:hAnsi="Times New Roman" w:cs="Times New Roman"/>
                <w:bCs/>
                <w:color w:val="000000" w:themeColor="text1"/>
              </w:rPr>
              <w:t xml:space="preserve"> w całości</w:t>
            </w:r>
            <w:r w:rsidRPr="008C7FB4">
              <w:rPr>
                <w:rFonts w:ascii="Times New Roman" w:eastAsia="Times New Roman" w:hAnsi="Times New Roman" w:cs="Times New Roman"/>
                <w:bCs/>
                <w:color w:val="000000" w:themeColor="text1"/>
              </w:rPr>
              <w:t xml:space="preserve"> do stelaża za pomocą technologii klejenia.</w:t>
            </w:r>
            <w:r>
              <w:rPr>
                <w:rFonts w:ascii="Times New Roman" w:eastAsia="Times New Roman" w:hAnsi="Times New Roman" w:cs="Times New Roman"/>
                <w:bCs/>
                <w:color w:val="000000" w:themeColor="text1"/>
              </w:rPr>
              <w:t xml:space="preserve"> Zamawiający nie dopuszcza innych sposobów mocowania np. poprzez nitowanie lub przykręcanie</w:t>
            </w:r>
          </w:p>
        </w:tc>
        <w:tc>
          <w:tcPr>
            <w:tcW w:w="4058" w:type="dxa"/>
            <w:tcBorders>
              <w:top w:val="single" w:sz="4" w:space="0" w:color="auto"/>
              <w:left w:val="single" w:sz="4" w:space="0" w:color="auto"/>
              <w:bottom w:val="single" w:sz="4" w:space="0" w:color="auto"/>
              <w:right w:val="single" w:sz="4" w:space="0" w:color="auto"/>
            </w:tcBorders>
            <w:shd w:val="clear" w:color="auto" w:fill="FFFFFF" w:themeFill="background1"/>
          </w:tcPr>
          <w:p w14:paraId="01E5179E" w14:textId="77777777" w:rsidR="00481EDA" w:rsidRPr="006D7685" w:rsidRDefault="00481EDA" w:rsidP="002513A0">
            <w:pPr>
              <w:rPr>
                <w:rFonts w:ascii="Times New Roman" w:eastAsia="Times New Roman" w:hAnsi="Times New Roman" w:cs="Times New Roman"/>
                <w:b/>
              </w:rPr>
            </w:pPr>
          </w:p>
        </w:tc>
      </w:tr>
      <w:tr w:rsidR="00481EDA" w14:paraId="2A539834"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27AA1917"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3.2</w:t>
            </w:r>
          </w:p>
        </w:tc>
        <w:tc>
          <w:tcPr>
            <w:tcW w:w="10516" w:type="dxa"/>
            <w:tcBorders>
              <w:top w:val="single" w:sz="4" w:space="0" w:color="auto"/>
              <w:left w:val="single" w:sz="4" w:space="0" w:color="auto"/>
              <w:bottom w:val="single" w:sz="4" w:space="0" w:color="auto"/>
              <w:right w:val="single" w:sz="4" w:space="0" w:color="auto"/>
            </w:tcBorders>
            <w:hideMark/>
          </w:tcPr>
          <w:p w14:paraId="43915BA6" w14:textId="77777777" w:rsidR="00481EDA" w:rsidRPr="008C7FB4" w:rsidRDefault="00481EDA" w:rsidP="002513A0">
            <w:pPr>
              <w:tabs>
                <w:tab w:val="left" w:pos="312"/>
                <w:tab w:val="left" w:pos="921"/>
                <w:tab w:val="left" w:pos="6513"/>
                <w:tab w:val="left" w:pos="8543"/>
                <w:tab w:val="left" w:pos="14730"/>
              </w:tabs>
              <w:jc w:val="both"/>
              <w:rPr>
                <w:rFonts w:ascii="Times New Roman" w:eastAsia="Times New Roman" w:hAnsi="Times New Roman" w:cs="Times New Roman"/>
              </w:rPr>
            </w:pPr>
            <w:r w:rsidRPr="008C7FB4">
              <w:rPr>
                <w:rFonts w:ascii="Times New Roman" w:eastAsia="Times New Roman" w:hAnsi="Times New Roman" w:cs="Times New Roman"/>
              </w:rPr>
              <w:t>Zabudowa nadwozia wykonana w całości z materiałów odpornych na korozję (metalowo-kompozytowa).</w:t>
            </w:r>
          </w:p>
          <w:p w14:paraId="3A75D668" w14:textId="77777777" w:rsidR="00481EDA" w:rsidRPr="008C7FB4" w:rsidRDefault="00481EDA" w:rsidP="002513A0">
            <w:pPr>
              <w:jc w:val="both"/>
              <w:rPr>
                <w:rFonts w:ascii="Times New Roman" w:eastAsia="Times New Roman" w:hAnsi="Times New Roman" w:cs="Times New Roman"/>
              </w:rPr>
            </w:pPr>
            <w:r w:rsidRPr="008C7FB4">
              <w:rPr>
                <w:rFonts w:ascii="Times New Roman" w:eastAsia="Times New Roman" w:hAnsi="Times New Roman" w:cs="Times New Roman"/>
              </w:rPr>
              <w:t>Wewnętrzne poszycia bocznych skrytek oraz skrytki tylnej – przedział motopompy wyłożony</w:t>
            </w:r>
            <w:r>
              <w:rPr>
                <w:rFonts w:ascii="Times New Roman" w:eastAsia="Times New Roman" w:hAnsi="Times New Roman" w:cs="Times New Roman"/>
              </w:rPr>
              <w:t xml:space="preserve"> </w:t>
            </w:r>
            <w:r w:rsidRPr="008C7FB4">
              <w:rPr>
                <w:rFonts w:ascii="Times New Roman" w:eastAsia="Times New Roman" w:hAnsi="Times New Roman" w:cs="Times New Roman"/>
              </w:rPr>
              <w:t xml:space="preserve">blachą aluminiową, przedział motopompy z odwodnieniem. </w:t>
            </w:r>
          </w:p>
          <w:p w14:paraId="55AF2B39" w14:textId="77777777" w:rsidR="00481EDA" w:rsidRPr="008C7FB4" w:rsidRDefault="00481EDA" w:rsidP="002513A0">
            <w:pPr>
              <w:jc w:val="both"/>
              <w:rPr>
                <w:rFonts w:ascii="Times New Roman" w:eastAsia="Times New Roman" w:hAnsi="Times New Roman" w:cs="Times New Roman"/>
              </w:rPr>
            </w:pPr>
            <w:r w:rsidRPr="008C7FB4">
              <w:rPr>
                <w:rFonts w:ascii="Times New Roman" w:eastAsia="Times New Roman" w:hAnsi="Times New Roman" w:cs="Times New Roman"/>
              </w:rPr>
              <w:t>Przedział motopompy obudowany szczelną płytą dolną, zabezpieczającą przedział przed przedostawaniem się zanieczyszczeń.</w:t>
            </w:r>
          </w:p>
          <w:p w14:paraId="3C1A0293" w14:textId="77777777" w:rsidR="00481EDA" w:rsidRPr="008C7FB4" w:rsidRDefault="00481EDA" w:rsidP="002513A0">
            <w:pPr>
              <w:jc w:val="both"/>
              <w:rPr>
                <w:rFonts w:ascii="Times New Roman" w:eastAsia="Times New Roman" w:hAnsi="Times New Roman" w:cs="Times New Roman"/>
              </w:rPr>
            </w:pPr>
            <w:r w:rsidRPr="008C7FB4">
              <w:rPr>
                <w:rFonts w:ascii="Times New Roman" w:eastAsia="Times New Roman" w:hAnsi="Times New Roman" w:cs="Times New Roman"/>
                <w:bCs/>
              </w:rPr>
              <w:t>Balustrady</w:t>
            </w:r>
            <w:r w:rsidRPr="008C7FB4">
              <w:rPr>
                <w:rFonts w:ascii="Times New Roman" w:eastAsia="Times New Roman" w:hAnsi="Times New Roman" w:cs="Times New Roman"/>
              </w:rPr>
              <w:t xml:space="preserve"> ochronne </w:t>
            </w:r>
            <w:r w:rsidRPr="008C7FB4">
              <w:rPr>
                <w:rFonts w:ascii="Times New Roman" w:eastAsia="Times New Roman" w:hAnsi="Times New Roman" w:cs="Times New Roman"/>
                <w:bCs/>
              </w:rPr>
              <w:t>boczne na dachu pojazdu.</w:t>
            </w:r>
          </w:p>
          <w:p w14:paraId="4CE18536" w14:textId="77777777" w:rsidR="00481EDA" w:rsidRPr="008C7FB4" w:rsidRDefault="00481EDA" w:rsidP="002513A0">
            <w:pPr>
              <w:jc w:val="both"/>
              <w:rPr>
                <w:rFonts w:ascii="Times New Roman" w:eastAsia="Times New Roman" w:hAnsi="Times New Roman" w:cs="Times New Roman"/>
              </w:rPr>
            </w:pPr>
            <w:r w:rsidRPr="008C7FB4">
              <w:rPr>
                <w:rFonts w:ascii="Times New Roman" w:eastAsia="Times New Roman" w:hAnsi="Times New Roman" w:cs="Times New Roman"/>
              </w:rPr>
              <w:t>Sprzęt rozmieszczony grupowo w zależności od przeznaczenia z zachowaniem ergonomii.</w:t>
            </w:r>
          </w:p>
          <w:p w14:paraId="02C05139" w14:textId="77777777" w:rsidR="00481EDA" w:rsidRPr="008C7FB4" w:rsidRDefault="00481EDA" w:rsidP="002513A0">
            <w:pPr>
              <w:jc w:val="both"/>
              <w:rPr>
                <w:rFonts w:ascii="Times New Roman" w:eastAsia="Times New Roman" w:hAnsi="Times New Roman" w:cs="Times New Roman"/>
              </w:rPr>
            </w:pPr>
            <w:r w:rsidRPr="008C7FB4">
              <w:rPr>
                <w:rFonts w:ascii="Times New Roman" w:eastAsia="Times New Roman" w:hAnsi="Times New Roman" w:cs="Times New Roman"/>
              </w:rPr>
              <w:t xml:space="preserve">Rozmieszczenie sprzętu należy uzgodnić przed podpisaniem umowy. Zamawiający przedłoży wykonawcy wykaz sprzętu jaki zamierza przewozić w pojeździe wraz z wagą tego sprzętu. </w:t>
            </w:r>
            <w:r>
              <w:rPr>
                <w:rFonts w:ascii="Times New Roman" w:eastAsia="Times New Roman" w:hAnsi="Times New Roman" w:cs="Times New Roman"/>
              </w:rPr>
              <w:t>Wykonawca wykona projekt graficzny rozmieszczenia sprzętu i przedłoży do akceptacji zamawiającemu.</w:t>
            </w:r>
          </w:p>
        </w:tc>
        <w:tc>
          <w:tcPr>
            <w:tcW w:w="4058" w:type="dxa"/>
            <w:tcBorders>
              <w:top w:val="single" w:sz="4" w:space="0" w:color="auto"/>
              <w:left w:val="single" w:sz="4" w:space="0" w:color="auto"/>
              <w:bottom w:val="single" w:sz="4" w:space="0" w:color="auto"/>
              <w:right w:val="single" w:sz="4" w:space="0" w:color="auto"/>
            </w:tcBorders>
          </w:tcPr>
          <w:p w14:paraId="26F89AB3" w14:textId="77777777" w:rsidR="00481EDA" w:rsidRPr="006D7685" w:rsidRDefault="00481EDA" w:rsidP="002513A0">
            <w:pPr>
              <w:rPr>
                <w:rFonts w:ascii="Times New Roman" w:eastAsia="Times New Roman" w:hAnsi="Times New Roman" w:cs="Times New Roman"/>
                <w:b/>
              </w:rPr>
            </w:pPr>
          </w:p>
        </w:tc>
      </w:tr>
      <w:tr w:rsidR="00481EDA" w14:paraId="14DDA25A"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6402BED5"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3.3</w:t>
            </w:r>
          </w:p>
        </w:tc>
        <w:tc>
          <w:tcPr>
            <w:tcW w:w="10516" w:type="dxa"/>
            <w:tcBorders>
              <w:top w:val="single" w:sz="4" w:space="0" w:color="auto"/>
              <w:left w:val="single" w:sz="4" w:space="0" w:color="auto"/>
              <w:bottom w:val="single" w:sz="4" w:space="0" w:color="auto"/>
              <w:right w:val="single" w:sz="4" w:space="0" w:color="auto"/>
            </w:tcBorders>
            <w:hideMark/>
          </w:tcPr>
          <w:p w14:paraId="585FD735" w14:textId="77777777" w:rsidR="00481EDA" w:rsidRPr="008C7FB4" w:rsidRDefault="00481EDA" w:rsidP="002513A0">
            <w:pPr>
              <w:tabs>
                <w:tab w:val="left" w:pos="312"/>
                <w:tab w:val="left" w:pos="921"/>
                <w:tab w:val="left" w:pos="6513"/>
                <w:tab w:val="left" w:pos="8543"/>
                <w:tab w:val="left" w:pos="14730"/>
              </w:tabs>
              <w:jc w:val="both"/>
              <w:rPr>
                <w:rFonts w:ascii="Times New Roman" w:eastAsia="Times New Roman" w:hAnsi="Times New Roman" w:cs="Times New Roman"/>
              </w:rPr>
            </w:pPr>
            <w:r w:rsidRPr="008C7FB4">
              <w:rPr>
                <w:rFonts w:ascii="Times New Roman" w:eastAsia="Times New Roman" w:hAnsi="Times New Roman" w:cs="Times New Roman"/>
              </w:rPr>
              <w:t>W przedniej części zabudowy skrytka wykonana w formie przelotowej /dostęp do całej skrytki z obu stron pojazdu/</w:t>
            </w:r>
            <w:r>
              <w:rPr>
                <w:rFonts w:ascii="Times New Roman" w:eastAsia="Times New Roman" w:hAnsi="Times New Roman" w:cs="Times New Roman"/>
              </w:rPr>
              <w:t>. Dolna część skrytki zamykana podestem roboczym którego ruch jest wspomagany  systemem sprężynowym</w:t>
            </w:r>
            <w:r w:rsidRPr="008C7FB4">
              <w:rPr>
                <w:rFonts w:ascii="Times New Roman" w:eastAsia="Times New Roman" w:hAnsi="Times New Roman" w:cs="Times New Roman"/>
              </w:rPr>
              <w:t xml:space="preserve">. </w:t>
            </w:r>
            <w:r>
              <w:rPr>
                <w:rFonts w:ascii="Times New Roman" w:eastAsia="Times New Roman" w:hAnsi="Times New Roman" w:cs="Times New Roman"/>
              </w:rPr>
              <w:t xml:space="preserve">Podest musi wytrzymywać obciążenie masą min. 90 kg oraz mieć dodatkowe zabezpieczenie przed niezamierzonym </w:t>
            </w:r>
            <w:r>
              <w:rPr>
                <w:rFonts w:ascii="Times New Roman" w:eastAsia="Times New Roman" w:hAnsi="Times New Roman" w:cs="Times New Roman"/>
              </w:rPr>
              <w:lastRenderedPageBreak/>
              <w:t>otwarciem.</w:t>
            </w:r>
          </w:p>
        </w:tc>
        <w:tc>
          <w:tcPr>
            <w:tcW w:w="4058" w:type="dxa"/>
            <w:tcBorders>
              <w:top w:val="single" w:sz="4" w:space="0" w:color="auto"/>
              <w:left w:val="single" w:sz="4" w:space="0" w:color="auto"/>
              <w:bottom w:val="single" w:sz="4" w:space="0" w:color="auto"/>
              <w:right w:val="single" w:sz="4" w:space="0" w:color="auto"/>
            </w:tcBorders>
          </w:tcPr>
          <w:p w14:paraId="6FCFE052" w14:textId="77777777" w:rsidR="00481EDA" w:rsidRPr="006D7685" w:rsidRDefault="00481EDA" w:rsidP="002513A0">
            <w:pPr>
              <w:rPr>
                <w:rFonts w:ascii="Times New Roman" w:eastAsia="Times New Roman" w:hAnsi="Times New Roman" w:cs="Times New Roman"/>
                <w:b/>
              </w:rPr>
            </w:pPr>
          </w:p>
        </w:tc>
      </w:tr>
      <w:tr w:rsidR="00481EDA" w14:paraId="46A7C9A1"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15AA1437"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3.4</w:t>
            </w:r>
          </w:p>
        </w:tc>
        <w:tc>
          <w:tcPr>
            <w:tcW w:w="10516" w:type="dxa"/>
            <w:tcBorders>
              <w:top w:val="single" w:sz="4" w:space="0" w:color="auto"/>
              <w:left w:val="single" w:sz="4" w:space="0" w:color="auto"/>
              <w:bottom w:val="single" w:sz="4" w:space="0" w:color="auto"/>
              <w:right w:val="single" w:sz="4" w:space="0" w:color="auto"/>
            </w:tcBorders>
            <w:hideMark/>
          </w:tcPr>
          <w:p w14:paraId="38D63A54" w14:textId="77777777" w:rsidR="00481EDA" w:rsidRPr="008C7FB4" w:rsidRDefault="00481EDA" w:rsidP="002513A0">
            <w:pPr>
              <w:tabs>
                <w:tab w:val="left" w:pos="312"/>
                <w:tab w:val="left" w:pos="921"/>
                <w:tab w:val="left" w:pos="6513"/>
                <w:tab w:val="left" w:pos="8543"/>
                <w:tab w:val="left" w:pos="14730"/>
              </w:tabs>
              <w:jc w:val="both"/>
              <w:rPr>
                <w:rFonts w:ascii="Times New Roman" w:eastAsia="Times New Roman" w:hAnsi="Times New Roman" w:cs="Times New Roman"/>
              </w:rPr>
            </w:pPr>
            <w:r w:rsidRPr="008C7FB4">
              <w:rPr>
                <w:rFonts w:ascii="Times New Roman" w:eastAsia="Times New Roman" w:hAnsi="Times New Roman" w:cs="Times New Roman"/>
              </w:rPr>
              <w:t>W tylnej części zabudowy poniżej linii podłogi zamontowane po obu stronach</w:t>
            </w:r>
            <w:r>
              <w:rPr>
                <w:rFonts w:ascii="Times New Roman" w:eastAsia="Times New Roman" w:hAnsi="Times New Roman" w:cs="Times New Roman"/>
              </w:rPr>
              <w:t xml:space="preserve"> </w:t>
            </w:r>
            <w:r w:rsidRPr="008C7FB4">
              <w:rPr>
                <w:rFonts w:ascii="Times New Roman" w:eastAsia="Times New Roman" w:hAnsi="Times New Roman" w:cs="Times New Roman"/>
              </w:rPr>
              <w:t>dodatkowe dwie skrytki na drobny sprzęt, sorbent itp.. Wielkość skrytek i sposób montażu nie może pomniejszać kąta zejścia. Po otwarciu drzwi skrytki musi się automatycznie włączać oświetlenie jej wnętrza. Nośność skrytek min. 50 kg.</w:t>
            </w:r>
          </w:p>
        </w:tc>
        <w:tc>
          <w:tcPr>
            <w:tcW w:w="4058" w:type="dxa"/>
            <w:tcBorders>
              <w:top w:val="single" w:sz="4" w:space="0" w:color="auto"/>
              <w:left w:val="single" w:sz="4" w:space="0" w:color="auto"/>
              <w:bottom w:val="single" w:sz="4" w:space="0" w:color="auto"/>
              <w:right w:val="single" w:sz="4" w:space="0" w:color="auto"/>
            </w:tcBorders>
          </w:tcPr>
          <w:p w14:paraId="0D8872C6" w14:textId="77777777" w:rsidR="00481EDA" w:rsidRPr="006D7685" w:rsidRDefault="00481EDA" w:rsidP="002513A0">
            <w:pPr>
              <w:rPr>
                <w:rFonts w:ascii="Times New Roman" w:eastAsia="Times New Roman" w:hAnsi="Times New Roman" w:cs="Times New Roman"/>
                <w:b/>
              </w:rPr>
            </w:pPr>
          </w:p>
        </w:tc>
      </w:tr>
      <w:tr w:rsidR="00481EDA" w14:paraId="063B1AB7"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2DEF0C11"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3.5</w:t>
            </w:r>
          </w:p>
        </w:tc>
        <w:tc>
          <w:tcPr>
            <w:tcW w:w="10516" w:type="dxa"/>
            <w:tcBorders>
              <w:top w:val="single" w:sz="4" w:space="0" w:color="auto"/>
              <w:left w:val="single" w:sz="4" w:space="0" w:color="auto"/>
              <w:bottom w:val="single" w:sz="4" w:space="0" w:color="auto"/>
              <w:right w:val="single" w:sz="4" w:space="0" w:color="auto"/>
            </w:tcBorders>
            <w:hideMark/>
          </w:tcPr>
          <w:p w14:paraId="46AEB534" w14:textId="77777777" w:rsidR="00481EDA" w:rsidRPr="008C7FB4" w:rsidRDefault="00481EDA" w:rsidP="002513A0">
            <w:pPr>
              <w:jc w:val="both"/>
              <w:rPr>
                <w:rFonts w:ascii="Times New Roman" w:eastAsia="Times New Roman" w:hAnsi="Times New Roman" w:cs="Times New Roman"/>
                <w:lang w:eastAsia="pl-PL"/>
              </w:rPr>
            </w:pPr>
            <w:r w:rsidRPr="008C7FB4">
              <w:rPr>
                <w:rFonts w:ascii="Times New Roman" w:eastAsia="Times New Roman" w:hAnsi="Times New Roman" w:cs="Times New Roman"/>
                <w:lang w:eastAsia="pl-PL"/>
              </w:rPr>
              <w:t xml:space="preserve">Skrytki na sprzęt i przedział </w:t>
            </w:r>
            <w:r w:rsidRPr="008C7FB4">
              <w:rPr>
                <w:rFonts w:ascii="Times New Roman" w:eastAsia="Times New Roman" w:hAnsi="Times New Roman" w:cs="Times New Roman"/>
              </w:rPr>
              <w:t xml:space="preserve">motopompy </w:t>
            </w:r>
            <w:r w:rsidRPr="008C7FB4">
              <w:rPr>
                <w:rFonts w:ascii="Times New Roman" w:eastAsia="Times New Roman" w:hAnsi="Times New Roman" w:cs="Times New Roman"/>
                <w:lang w:eastAsia="pl-PL"/>
              </w:rPr>
              <w:t>wyposażone w oświetlenie, listwy LED,</w:t>
            </w:r>
            <w:r>
              <w:rPr>
                <w:rFonts w:ascii="Times New Roman" w:eastAsia="Times New Roman" w:hAnsi="Times New Roman" w:cs="Times New Roman"/>
                <w:lang w:eastAsia="pl-PL"/>
              </w:rPr>
              <w:t xml:space="preserve"> </w:t>
            </w:r>
            <w:r w:rsidRPr="008C7FB4">
              <w:rPr>
                <w:rFonts w:ascii="Times New Roman" w:eastAsia="Times New Roman" w:hAnsi="Times New Roman" w:cs="Times New Roman"/>
                <w:lang w:eastAsia="pl-PL"/>
              </w:rPr>
              <w:t xml:space="preserve">włączane automatycznie po otwarciu żaluzji skrytki. W kabinie zamontowana sygnalizacja otwarcia skrytek. </w:t>
            </w:r>
            <w:r w:rsidRPr="008C7FB4">
              <w:rPr>
                <w:rFonts w:ascii="Times New Roman" w:eastAsia="Times New Roman" w:hAnsi="Times New Roman" w:cs="Times New Roman"/>
              </w:rPr>
              <w:t xml:space="preserve">Skrytki w układzie 2+2+1 </w:t>
            </w:r>
            <w:r>
              <w:rPr>
                <w:rFonts w:ascii="Times New Roman" w:eastAsia="Times New Roman" w:hAnsi="Times New Roman" w:cs="Times New Roman"/>
              </w:rPr>
              <w:br/>
            </w:r>
            <w:r w:rsidRPr="008C7FB4">
              <w:rPr>
                <w:rFonts w:ascii="Times New Roman" w:eastAsia="Times New Roman" w:hAnsi="Times New Roman" w:cs="Times New Roman"/>
              </w:rPr>
              <w:t>o minimalnych wymiarach zapewniających swobodny dostęp do przewożonego sprzętu. Skrytki boczne o szerokości min. 1</w:t>
            </w:r>
            <w:r>
              <w:rPr>
                <w:rFonts w:ascii="Times New Roman" w:eastAsia="Times New Roman" w:hAnsi="Times New Roman" w:cs="Times New Roman"/>
              </w:rPr>
              <w:t>4</w:t>
            </w:r>
            <w:r w:rsidRPr="008C7FB4">
              <w:rPr>
                <w:rFonts w:ascii="Times New Roman" w:eastAsia="Times New Roman" w:hAnsi="Times New Roman" w:cs="Times New Roman"/>
              </w:rPr>
              <w:t>00 i 1</w:t>
            </w:r>
            <w:r>
              <w:rPr>
                <w:rFonts w:ascii="Times New Roman" w:eastAsia="Times New Roman" w:hAnsi="Times New Roman" w:cs="Times New Roman"/>
              </w:rPr>
              <w:t>6</w:t>
            </w:r>
            <w:r w:rsidRPr="008C7FB4">
              <w:rPr>
                <w:rFonts w:ascii="Times New Roman" w:eastAsia="Times New Roman" w:hAnsi="Times New Roman" w:cs="Times New Roman"/>
              </w:rPr>
              <w:t>00 mm</w:t>
            </w:r>
            <w:r>
              <w:rPr>
                <w:rFonts w:ascii="Times New Roman" w:eastAsia="Times New Roman" w:hAnsi="Times New Roman" w:cs="Times New Roman"/>
              </w:rPr>
              <w:t xml:space="preserve"> </w:t>
            </w:r>
            <w:r w:rsidRPr="008C7FB4">
              <w:rPr>
                <w:rFonts w:ascii="Times New Roman" w:eastAsia="Times New Roman" w:hAnsi="Times New Roman" w:cs="Times New Roman"/>
              </w:rPr>
              <w:t>oraz min.1400 mm dla</w:t>
            </w:r>
            <w:r>
              <w:rPr>
                <w:rFonts w:ascii="Times New Roman" w:eastAsia="Times New Roman" w:hAnsi="Times New Roman" w:cs="Times New Roman"/>
              </w:rPr>
              <w:t xml:space="preserve"> </w:t>
            </w:r>
            <w:r w:rsidRPr="008C7FB4">
              <w:rPr>
                <w:rFonts w:ascii="Times New Roman" w:eastAsia="Times New Roman" w:hAnsi="Times New Roman" w:cs="Times New Roman"/>
              </w:rPr>
              <w:t>tyłu /przedziału motopompy/.</w:t>
            </w:r>
          </w:p>
        </w:tc>
        <w:tc>
          <w:tcPr>
            <w:tcW w:w="4058" w:type="dxa"/>
            <w:tcBorders>
              <w:top w:val="single" w:sz="4" w:space="0" w:color="auto"/>
              <w:left w:val="single" w:sz="4" w:space="0" w:color="auto"/>
              <w:bottom w:val="single" w:sz="4" w:space="0" w:color="auto"/>
              <w:right w:val="single" w:sz="4" w:space="0" w:color="auto"/>
            </w:tcBorders>
          </w:tcPr>
          <w:p w14:paraId="376A5B3E" w14:textId="77777777" w:rsidR="00481EDA" w:rsidRPr="006D7685" w:rsidRDefault="00481EDA" w:rsidP="002513A0">
            <w:pPr>
              <w:rPr>
                <w:rFonts w:ascii="Times New Roman" w:eastAsia="Times New Roman" w:hAnsi="Times New Roman" w:cs="Times New Roman"/>
                <w:b/>
              </w:rPr>
            </w:pPr>
          </w:p>
        </w:tc>
      </w:tr>
      <w:tr w:rsidR="00481EDA" w14:paraId="55BEE039"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247C9302"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3.6</w:t>
            </w:r>
          </w:p>
        </w:tc>
        <w:tc>
          <w:tcPr>
            <w:tcW w:w="10516" w:type="dxa"/>
            <w:tcBorders>
              <w:top w:val="single" w:sz="4" w:space="0" w:color="auto"/>
              <w:left w:val="single" w:sz="4" w:space="0" w:color="auto"/>
              <w:bottom w:val="single" w:sz="4" w:space="0" w:color="auto"/>
              <w:right w:val="single" w:sz="4" w:space="0" w:color="auto"/>
            </w:tcBorders>
            <w:hideMark/>
          </w:tcPr>
          <w:p w14:paraId="5A2073DD" w14:textId="77777777" w:rsidR="00481EDA" w:rsidRPr="008C7FB4" w:rsidRDefault="00481EDA" w:rsidP="002513A0">
            <w:pPr>
              <w:jc w:val="both"/>
              <w:rPr>
                <w:rFonts w:ascii="Times New Roman" w:eastAsia="Times New Roman" w:hAnsi="Times New Roman" w:cs="Times New Roman"/>
                <w:lang w:eastAsia="pl-PL"/>
              </w:rPr>
            </w:pPr>
            <w:r>
              <w:rPr>
                <w:rFonts w:ascii="Times New Roman" w:eastAsia="Times New Roman" w:hAnsi="Times New Roman" w:cs="Times New Roman"/>
                <w:color w:val="000000" w:themeColor="text1"/>
                <w:lang w:eastAsia="pl-PL"/>
              </w:rPr>
              <w:t>Zastosowane s</w:t>
            </w:r>
            <w:r w:rsidRPr="008C7FB4">
              <w:rPr>
                <w:rFonts w:ascii="Times New Roman" w:eastAsia="Times New Roman" w:hAnsi="Times New Roman" w:cs="Times New Roman"/>
                <w:color w:val="000000" w:themeColor="text1"/>
                <w:lang w:eastAsia="pl-PL"/>
              </w:rPr>
              <w:t>zuflady</w:t>
            </w:r>
            <w:r>
              <w:rPr>
                <w:rFonts w:ascii="Times New Roman" w:eastAsia="Times New Roman" w:hAnsi="Times New Roman" w:cs="Times New Roman"/>
                <w:color w:val="000000" w:themeColor="text1"/>
                <w:lang w:eastAsia="pl-PL"/>
              </w:rPr>
              <w:t xml:space="preserve"> i</w:t>
            </w:r>
            <w:r w:rsidRPr="008C7FB4">
              <w:rPr>
                <w:rFonts w:ascii="Times New Roman" w:eastAsia="Times New Roman" w:hAnsi="Times New Roman" w:cs="Times New Roman"/>
                <w:color w:val="000000" w:themeColor="text1"/>
                <w:lang w:eastAsia="pl-PL"/>
              </w:rPr>
              <w:t xml:space="preserve"> wysuwane tace</w:t>
            </w:r>
            <w:r>
              <w:rPr>
                <w:rFonts w:ascii="Times New Roman" w:eastAsia="Times New Roman" w:hAnsi="Times New Roman" w:cs="Times New Roman"/>
                <w:color w:val="000000" w:themeColor="text1"/>
                <w:lang w:eastAsia="pl-PL"/>
              </w:rPr>
              <w:t xml:space="preserve"> muszą</w:t>
            </w:r>
            <w:r w:rsidRPr="008C7FB4">
              <w:rPr>
                <w:rFonts w:ascii="Times New Roman" w:eastAsia="Times New Roman" w:hAnsi="Times New Roman" w:cs="Times New Roman"/>
                <w:color w:val="000000" w:themeColor="text1"/>
                <w:lang w:eastAsia="pl-PL"/>
              </w:rPr>
              <w:t xml:space="preserve"> automatycznie blokowa</w:t>
            </w:r>
            <w:r>
              <w:rPr>
                <w:rFonts w:ascii="Times New Roman" w:eastAsia="Times New Roman" w:hAnsi="Times New Roman" w:cs="Times New Roman"/>
                <w:color w:val="000000" w:themeColor="text1"/>
                <w:lang w:eastAsia="pl-PL"/>
              </w:rPr>
              <w:t xml:space="preserve">ć się </w:t>
            </w:r>
            <w:r w:rsidRPr="008C7FB4">
              <w:rPr>
                <w:rFonts w:ascii="Times New Roman" w:eastAsia="Times New Roman" w:hAnsi="Times New Roman" w:cs="Times New Roman"/>
                <w:color w:val="000000" w:themeColor="text1"/>
                <w:lang w:eastAsia="pl-PL"/>
              </w:rPr>
              <w:t xml:space="preserve"> w pozycji zamkniętej i otwartej </w:t>
            </w:r>
            <w:r>
              <w:rPr>
                <w:rFonts w:ascii="Times New Roman" w:eastAsia="Times New Roman" w:hAnsi="Times New Roman" w:cs="Times New Roman"/>
                <w:color w:val="000000" w:themeColor="text1"/>
                <w:lang w:eastAsia="pl-PL"/>
              </w:rPr>
              <w:t xml:space="preserve">oraz </w:t>
            </w:r>
            <w:r w:rsidRPr="008C7FB4">
              <w:rPr>
                <w:rFonts w:ascii="Times New Roman" w:eastAsia="Times New Roman" w:hAnsi="Times New Roman" w:cs="Times New Roman"/>
                <w:color w:val="000000" w:themeColor="text1"/>
                <w:lang w:eastAsia="pl-PL"/>
              </w:rPr>
              <w:t xml:space="preserve">muszą posiadać zabezpieczenie przed całkowitym wyciągnięciem i wypadaniem z prowadnic. Szuflady i tace wystające w pozycji otwartej powyżej </w:t>
            </w:r>
            <w:smartTag w:uri="urn:schemas-microsoft-com:office:smarttags" w:element="metricconverter">
              <w:smartTagPr>
                <w:attr w:name="ProductID" w:val="250 mm"/>
              </w:smartTagPr>
              <w:r w:rsidRPr="008C7FB4">
                <w:rPr>
                  <w:rFonts w:ascii="Times New Roman" w:eastAsia="Times New Roman" w:hAnsi="Times New Roman" w:cs="Times New Roman"/>
                  <w:color w:val="000000" w:themeColor="text1"/>
                  <w:lang w:eastAsia="pl-PL"/>
                </w:rPr>
                <w:t>250 mm</w:t>
              </w:r>
            </w:smartTag>
            <w:r w:rsidRPr="008C7FB4">
              <w:rPr>
                <w:rFonts w:ascii="Times New Roman" w:eastAsia="Times New Roman" w:hAnsi="Times New Roman" w:cs="Times New Roman"/>
                <w:color w:val="000000" w:themeColor="text1"/>
                <w:lang w:eastAsia="pl-PL"/>
              </w:rPr>
              <w:t xml:space="preserve"> poza obrys pojazdu muszą posiadać oznakowanie ostrzegawcze.</w:t>
            </w:r>
          </w:p>
        </w:tc>
        <w:tc>
          <w:tcPr>
            <w:tcW w:w="4058" w:type="dxa"/>
            <w:tcBorders>
              <w:top w:val="single" w:sz="4" w:space="0" w:color="auto"/>
              <w:left w:val="single" w:sz="4" w:space="0" w:color="auto"/>
              <w:bottom w:val="single" w:sz="4" w:space="0" w:color="auto"/>
              <w:right w:val="single" w:sz="4" w:space="0" w:color="auto"/>
            </w:tcBorders>
          </w:tcPr>
          <w:p w14:paraId="2A09D1B5" w14:textId="77777777" w:rsidR="00481EDA" w:rsidRPr="006D7685" w:rsidRDefault="00481EDA" w:rsidP="002513A0">
            <w:pPr>
              <w:rPr>
                <w:rFonts w:ascii="Times New Roman" w:eastAsia="Times New Roman" w:hAnsi="Times New Roman" w:cs="Times New Roman"/>
                <w:b/>
              </w:rPr>
            </w:pPr>
          </w:p>
        </w:tc>
      </w:tr>
      <w:tr w:rsidR="00481EDA" w14:paraId="1B8E3681"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16ACD1E3"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3.7</w:t>
            </w:r>
          </w:p>
        </w:tc>
        <w:tc>
          <w:tcPr>
            <w:tcW w:w="10516" w:type="dxa"/>
            <w:tcBorders>
              <w:top w:val="single" w:sz="4" w:space="0" w:color="auto"/>
              <w:left w:val="single" w:sz="4" w:space="0" w:color="auto"/>
              <w:bottom w:val="single" w:sz="4" w:space="0" w:color="auto"/>
              <w:right w:val="single" w:sz="4" w:space="0" w:color="auto"/>
            </w:tcBorders>
            <w:hideMark/>
          </w:tcPr>
          <w:p w14:paraId="7EFCA982" w14:textId="77777777" w:rsidR="00481EDA" w:rsidRPr="008C7FB4" w:rsidRDefault="00481EDA" w:rsidP="002513A0">
            <w:pPr>
              <w:jc w:val="both"/>
              <w:rPr>
                <w:rFonts w:ascii="Times New Roman" w:eastAsia="Times New Roman" w:hAnsi="Times New Roman" w:cs="Times New Roman"/>
              </w:rPr>
            </w:pPr>
            <w:r w:rsidRPr="008C7FB4">
              <w:rPr>
                <w:rFonts w:ascii="Times New Roman" w:eastAsia="Times New Roman" w:hAnsi="Times New Roman" w:cs="Times New Roman"/>
              </w:rPr>
              <w:t>Półki sprzętowe wykonane z aluminium, w systemie z możliwością regulacji położenia (ustawienia) wysokości półek w zależności od potrzeb.</w:t>
            </w:r>
          </w:p>
        </w:tc>
        <w:tc>
          <w:tcPr>
            <w:tcW w:w="4058" w:type="dxa"/>
            <w:tcBorders>
              <w:top w:val="single" w:sz="4" w:space="0" w:color="auto"/>
              <w:left w:val="single" w:sz="4" w:space="0" w:color="auto"/>
              <w:bottom w:val="single" w:sz="4" w:space="0" w:color="auto"/>
              <w:right w:val="single" w:sz="4" w:space="0" w:color="auto"/>
            </w:tcBorders>
          </w:tcPr>
          <w:p w14:paraId="3DFFDB56" w14:textId="77777777" w:rsidR="00481EDA" w:rsidRPr="006D7685" w:rsidRDefault="00481EDA" w:rsidP="002513A0">
            <w:pPr>
              <w:rPr>
                <w:rFonts w:ascii="Times New Roman" w:eastAsia="Times New Roman" w:hAnsi="Times New Roman" w:cs="Times New Roman"/>
                <w:b/>
              </w:rPr>
            </w:pPr>
          </w:p>
        </w:tc>
      </w:tr>
      <w:tr w:rsidR="00481EDA" w14:paraId="704A9492"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39CDB88C"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3.</w:t>
            </w:r>
            <w:r>
              <w:rPr>
                <w:rFonts w:ascii="Times New Roman" w:eastAsia="Times New Roman" w:hAnsi="Times New Roman" w:cs="Times New Roman"/>
              </w:rPr>
              <w:t>8</w:t>
            </w:r>
          </w:p>
        </w:tc>
        <w:tc>
          <w:tcPr>
            <w:tcW w:w="10516" w:type="dxa"/>
            <w:tcBorders>
              <w:top w:val="single" w:sz="4" w:space="0" w:color="auto"/>
              <w:left w:val="single" w:sz="4" w:space="0" w:color="auto"/>
              <w:bottom w:val="single" w:sz="4" w:space="0" w:color="auto"/>
              <w:right w:val="single" w:sz="4" w:space="0" w:color="auto"/>
            </w:tcBorders>
            <w:hideMark/>
          </w:tcPr>
          <w:p w14:paraId="242DA9DA" w14:textId="77777777" w:rsidR="00481EDA" w:rsidRPr="008C7FB4" w:rsidRDefault="00481EDA" w:rsidP="002513A0">
            <w:pPr>
              <w:snapToGrid w:val="0"/>
              <w:jc w:val="both"/>
              <w:rPr>
                <w:rFonts w:ascii="Times New Roman" w:eastAsia="Times New Roman" w:hAnsi="Times New Roman" w:cs="Times New Roman"/>
                <w:color w:val="FF0000"/>
              </w:rPr>
            </w:pPr>
            <w:r w:rsidRPr="008C7FB4">
              <w:rPr>
                <w:rFonts w:ascii="Times New Roman" w:eastAsia="Times New Roman" w:hAnsi="Times New Roman" w:cs="Times New Roman"/>
              </w:rPr>
              <w:t>Skrytki na sprzęt i wyposażenie muszą być zamykane żaluzjami wodo i pyłoszczelnymi wykonanymi z anodowanego aluminium, wspomaganymi systemem sprężynowym,</w:t>
            </w:r>
            <w:r>
              <w:rPr>
                <w:rFonts w:ascii="Times New Roman" w:eastAsia="Times New Roman" w:hAnsi="Times New Roman" w:cs="Times New Roman"/>
              </w:rPr>
              <w:t xml:space="preserve"> </w:t>
            </w:r>
            <w:r w:rsidRPr="008C7FB4">
              <w:rPr>
                <w:rFonts w:ascii="Times New Roman" w:eastAsia="Times New Roman" w:hAnsi="Times New Roman" w:cs="Times New Roman"/>
              </w:rPr>
              <w:t>wyposażo</w:t>
            </w:r>
            <w:r>
              <w:rPr>
                <w:rFonts w:ascii="Times New Roman" w:eastAsia="Times New Roman" w:hAnsi="Times New Roman" w:cs="Times New Roman"/>
              </w:rPr>
              <w:t>nymi w zamki zamykane na klucz.</w:t>
            </w:r>
            <w:r w:rsidRPr="008C7FB4">
              <w:rPr>
                <w:rFonts w:ascii="Times New Roman" w:eastAsia="Times New Roman" w:hAnsi="Times New Roman" w:cs="Times New Roman"/>
              </w:rPr>
              <w:t xml:space="preserve"> Jeden klucz pasujący do wszystkich zamków. Zamknięcia skrytek muszą umożliwiać otwieranie i zamykania żaluzji </w:t>
            </w:r>
            <w:r>
              <w:rPr>
                <w:rFonts w:ascii="Times New Roman" w:eastAsia="Times New Roman" w:hAnsi="Times New Roman" w:cs="Times New Roman"/>
              </w:rPr>
              <w:br/>
            </w:r>
            <w:r w:rsidRPr="008C7FB4">
              <w:rPr>
                <w:rFonts w:ascii="Times New Roman" w:eastAsia="Times New Roman" w:hAnsi="Times New Roman" w:cs="Times New Roman"/>
              </w:rPr>
              <w:t>w rękawicach. Dostęp do sprzętu z zachowaniem wymagań ergonomii.</w:t>
            </w:r>
            <w:r w:rsidRPr="008C7FB4">
              <w:rPr>
                <w:rFonts w:ascii="Times New Roman" w:eastAsia="Times New Roman" w:hAnsi="Times New Roman" w:cs="Times New Roman"/>
                <w:color w:val="000000"/>
              </w:rPr>
              <w:t xml:space="preserve"> Skrytki, w których ma być przewożony sprzęt ratowniczy napędzany silnikiem spalinowym lub kanistry z paliwem do tego sprzętu, muszą być wentylowane. </w:t>
            </w:r>
            <w:r>
              <w:rPr>
                <w:rFonts w:ascii="Times New Roman" w:eastAsia="Times New Roman" w:hAnsi="Times New Roman" w:cs="Times New Roman"/>
                <w:color w:val="000000"/>
              </w:rPr>
              <w:br/>
            </w:r>
            <w:r w:rsidRPr="008C7FB4">
              <w:rPr>
                <w:rFonts w:ascii="Times New Roman" w:eastAsia="Times New Roman" w:hAnsi="Times New Roman" w:cs="Times New Roman"/>
                <w:color w:val="000000"/>
              </w:rPr>
              <w:t xml:space="preserve">W razie konieczności zainstalować odprowadzenie spalin od motopompy (do uzgodnienia w trakcie realizacji). </w:t>
            </w:r>
          </w:p>
        </w:tc>
        <w:tc>
          <w:tcPr>
            <w:tcW w:w="4058" w:type="dxa"/>
            <w:tcBorders>
              <w:top w:val="single" w:sz="4" w:space="0" w:color="auto"/>
              <w:left w:val="single" w:sz="4" w:space="0" w:color="auto"/>
              <w:bottom w:val="single" w:sz="4" w:space="0" w:color="auto"/>
              <w:right w:val="single" w:sz="4" w:space="0" w:color="auto"/>
            </w:tcBorders>
          </w:tcPr>
          <w:p w14:paraId="06D9E59E" w14:textId="77777777" w:rsidR="00481EDA" w:rsidRPr="006D7685" w:rsidRDefault="00481EDA" w:rsidP="002513A0">
            <w:pPr>
              <w:rPr>
                <w:rFonts w:ascii="Times New Roman" w:eastAsia="Times New Roman" w:hAnsi="Times New Roman" w:cs="Times New Roman"/>
                <w:b/>
              </w:rPr>
            </w:pPr>
          </w:p>
        </w:tc>
      </w:tr>
      <w:tr w:rsidR="00481EDA" w14:paraId="011E36A5"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78328B63"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3.</w:t>
            </w:r>
            <w:r>
              <w:rPr>
                <w:rFonts w:ascii="Times New Roman" w:eastAsia="Times New Roman" w:hAnsi="Times New Roman" w:cs="Times New Roman"/>
              </w:rPr>
              <w:t>9</w:t>
            </w:r>
          </w:p>
        </w:tc>
        <w:tc>
          <w:tcPr>
            <w:tcW w:w="10516" w:type="dxa"/>
            <w:tcBorders>
              <w:top w:val="single" w:sz="4" w:space="0" w:color="auto"/>
              <w:left w:val="single" w:sz="4" w:space="0" w:color="auto"/>
              <w:bottom w:val="single" w:sz="4" w:space="0" w:color="auto"/>
              <w:right w:val="single" w:sz="4" w:space="0" w:color="auto"/>
            </w:tcBorders>
            <w:hideMark/>
          </w:tcPr>
          <w:p w14:paraId="461A59F6" w14:textId="77777777" w:rsidR="00481EDA" w:rsidRPr="008C7FB4" w:rsidRDefault="00481EDA" w:rsidP="002513A0">
            <w:pPr>
              <w:rPr>
                <w:rFonts w:ascii="Times New Roman" w:hAnsi="Times New Roman" w:cs="Times New Roman"/>
                <w:spacing w:val="-1"/>
              </w:rPr>
            </w:pPr>
            <w:r w:rsidRPr="008C7FB4">
              <w:rPr>
                <w:rFonts w:ascii="Times New Roman" w:hAnsi="Times New Roman" w:cs="Times New Roman"/>
                <w:spacing w:val="-1"/>
              </w:rPr>
              <w:t>Dach zabudowy w formie podestu roboczego, w wykonaniu antypoślizgowym, z zamontowanymi uchwytami na sprzęt. Z tyłu pojazdu po prawej stronie zamontowana aluminiowa drabinka do wejścia na dach z ostatnim szczeblem wykonanym jako stopień ułatwiający wchodzenie i schodzenie z dachu, stopnie w wykonaniu antypoślizgowym.</w:t>
            </w:r>
            <w:r>
              <w:rPr>
                <w:rFonts w:ascii="Times New Roman" w:hAnsi="Times New Roman" w:cs="Times New Roman"/>
                <w:spacing w:val="-1"/>
              </w:rPr>
              <w:t xml:space="preserve"> Musi być  zapewniona możliwość rozłożenia drabinki z pionowej pozycji transportowej do pozycji odchylonej co ułatwia poruszanie się po drabince  . </w:t>
            </w:r>
            <w:r w:rsidRPr="008C7FB4">
              <w:rPr>
                <w:rFonts w:ascii="Times New Roman" w:hAnsi="Times New Roman" w:cs="Times New Roman"/>
                <w:spacing w:val="-1"/>
              </w:rPr>
              <w:t>W pobliżu górnej części drabiny zamontowane uchwyt (y) ułatwiające wchodzenie.</w:t>
            </w:r>
          </w:p>
          <w:p w14:paraId="7BFA1C16" w14:textId="77777777" w:rsidR="00481EDA" w:rsidRDefault="00481EDA" w:rsidP="002513A0">
            <w:pPr>
              <w:jc w:val="both"/>
              <w:rPr>
                <w:rFonts w:ascii="Times New Roman" w:hAnsi="Times New Roman" w:cs="Times New Roman"/>
                <w:spacing w:val="-1"/>
              </w:rPr>
            </w:pPr>
            <w:r w:rsidRPr="008C7FB4">
              <w:rPr>
                <w:rFonts w:ascii="Times New Roman" w:hAnsi="Times New Roman" w:cs="Times New Roman"/>
                <w:spacing w:val="-1"/>
              </w:rPr>
              <w:t xml:space="preserve">Na dachu </w:t>
            </w:r>
            <w:r>
              <w:rPr>
                <w:rFonts w:ascii="Times New Roman" w:hAnsi="Times New Roman" w:cs="Times New Roman"/>
                <w:spacing w:val="-1"/>
              </w:rPr>
              <w:t>mocowanie dla drabiny i sprzętu uzgodnionego pomiędzy zamawiającym i wykonawcą.</w:t>
            </w:r>
          </w:p>
          <w:p w14:paraId="45148382" w14:textId="77777777" w:rsidR="00481EDA" w:rsidRDefault="00481EDA" w:rsidP="002513A0">
            <w:pPr>
              <w:jc w:val="both"/>
              <w:rPr>
                <w:rFonts w:ascii="Times New Roman" w:hAnsi="Times New Roman" w:cs="Times New Roman"/>
                <w:spacing w:val="-1"/>
              </w:rPr>
            </w:pPr>
            <w:r>
              <w:rPr>
                <w:rFonts w:ascii="Times New Roman" w:hAnsi="Times New Roman" w:cs="Times New Roman"/>
                <w:spacing w:val="-1"/>
              </w:rPr>
              <w:t>Na dachu zamontowana skrzynia aluminiowa na sprzęt.</w:t>
            </w:r>
          </w:p>
          <w:p w14:paraId="3F05F475" w14:textId="77777777" w:rsidR="00481EDA" w:rsidRDefault="00481EDA" w:rsidP="002513A0">
            <w:pPr>
              <w:jc w:val="both"/>
              <w:rPr>
                <w:rFonts w:ascii="Times New Roman" w:hAnsi="Times New Roman" w:cs="Times New Roman"/>
                <w:spacing w:val="-1"/>
              </w:rPr>
            </w:pPr>
            <w:r>
              <w:rPr>
                <w:rFonts w:ascii="Times New Roman" w:hAnsi="Times New Roman" w:cs="Times New Roman"/>
                <w:spacing w:val="-1"/>
              </w:rPr>
              <w:t xml:space="preserve">Na dachu zamontowane mocowania do przewożenia drabiny jako system wolno opadowy pozwalający na łatwe podejmowanie drabiny z poziomu terenu. Należy dostarczyć drabinę wysuwaną ZS 2100/3* lub równoważną zamontowaną na systemie. Dostarczona drabina musi posiadać aktualne świadectwo dopuszczenia CNBOP. </w:t>
            </w:r>
          </w:p>
          <w:p w14:paraId="62800B5D" w14:textId="77777777" w:rsidR="00481EDA" w:rsidRPr="008C7FB4" w:rsidRDefault="00481EDA" w:rsidP="002513A0">
            <w:pPr>
              <w:jc w:val="both"/>
              <w:rPr>
                <w:rFonts w:ascii="Times New Roman" w:eastAsia="Times New Roman" w:hAnsi="Times New Roman" w:cs="Times New Roman"/>
              </w:rPr>
            </w:pPr>
            <w:r>
              <w:rPr>
                <w:rFonts w:ascii="Times New Roman" w:hAnsi="Times New Roman" w:cs="Times New Roman"/>
                <w:spacing w:val="-1"/>
              </w:rPr>
              <w:t xml:space="preserve">Dach oraz skrzynia musi </w:t>
            </w:r>
            <w:r w:rsidRPr="008C7FB4">
              <w:rPr>
                <w:rFonts w:ascii="Times New Roman" w:hAnsi="Times New Roman" w:cs="Times New Roman"/>
                <w:spacing w:val="-1"/>
              </w:rPr>
              <w:t>posiadać oświetlenie LED</w:t>
            </w:r>
            <w:r>
              <w:rPr>
                <w:rFonts w:ascii="Times New Roman" w:hAnsi="Times New Roman" w:cs="Times New Roman"/>
                <w:spacing w:val="-1"/>
              </w:rPr>
              <w:t xml:space="preserve"> załączane z panelu w przedziale motopompy.</w:t>
            </w:r>
          </w:p>
        </w:tc>
        <w:tc>
          <w:tcPr>
            <w:tcW w:w="4058" w:type="dxa"/>
            <w:tcBorders>
              <w:top w:val="single" w:sz="4" w:space="0" w:color="auto"/>
              <w:left w:val="single" w:sz="4" w:space="0" w:color="auto"/>
              <w:bottom w:val="single" w:sz="4" w:space="0" w:color="auto"/>
              <w:right w:val="single" w:sz="4" w:space="0" w:color="auto"/>
            </w:tcBorders>
          </w:tcPr>
          <w:p w14:paraId="6540C6F9" w14:textId="77777777" w:rsidR="00481EDA" w:rsidRPr="006D7685" w:rsidRDefault="00481EDA" w:rsidP="002513A0">
            <w:pPr>
              <w:rPr>
                <w:rFonts w:ascii="Times New Roman" w:eastAsia="Times New Roman" w:hAnsi="Times New Roman" w:cs="Times New Roman"/>
                <w:b/>
              </w:rPr>
            </w:pPr>
          </w:p>
        </w:tc>
      </w:tr>
      <w:tr w:rsidR="00481EDA" w14:paraId="735C1D45"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7F2318E7"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3.1</w:t>
            </w:r>
            <w:r>
              <w:rPr>
                <w:rFonts w:ascii="Times New Roman" w:eastAsia="Times New Roman" w:hAnsi="Times New Roman" w:cs="Times New Roman"/>
              </w:rPr>
              <w:t>0</w:t>
            </w:r>
          </w:p>
        </w:tc>
        <w:tc>
          <w:tcPr>
            <w:tcW w:w="10516" w:type="dxa"/>
            <w:tcBorders>
              <w:top w:val="single" w:sz="4" w:space="0" w:color="auto"/>
              <w:left w:val="single" w:sz="4" w:space="0" w:color="auto"/>
              <w:bottom w:val="single" w:sz="4" w:space="0" w:color="auto"/>
              <w:right w:val="single" w:sz="4" w:space="0" w:color="auto"/>
            </w:tcBorders>
            <w:hideMark/>
          </w:tcPr>
          <w:p w14:paraId="007F4245" w14:textId="77777777" w:rsidR="00481EDA" w:rsidRPr="008C7FB4" w:rsidRDefault="00481EDA" w:rsidP="002513A0">
            <w:pPr>
              <w:rPr>
                <w:rFonts w:ascii="Times New Roman" w:eastAsia="Times New Roman" w:hAnsi="Times New Roman" w:cs="Times New Roman"/>
              </w:rPr>
            </w:pPr>
            <w:r w:rsidRPr="008C7FB4">
              <w:rPr>
                <w:rFonts w:ascii="Times New Roman" w:hAnsi="Times New Roman" w:cs="Times New Roman"/>
                <w:spacing w:val="-1"/>
              </w:rPr>
              <w:t>Powierzchnie platform, podestu roboczego i podłogi kabiny w wykonaniu antypoślizgowym.</w:t>
            </w:r>
          </w:p>
        </w:tc>
        <w:tc>
          <w:tcPr>
            <w:tcW w:w="4058" w:type="dxa"/>
            <w:tcBorders>
              <w:top w:val="single" w:sz="4" w:space="0" w:color="auto"/>
              <w:left w:val="single" w:sz="4" w:space="0" w:color="auto"/>
              <w:bottom w:val="single" w:sz="4" w:space="0" w:color="auto"/>
              <w:right w:val="single" w:sz="4" w:space="0" w:color="auto"/>
            </w:tcBorders>
          </w:tcPr>
          <w:p w14:paraId="2D1E02BF" w14:textId="77777777" w:rsidR="00481EDA" w:rsidRPr="006D7685" w:rsidRDefault="00481EDA" w:rsidP="002513A0">
            <w:pPr>
              <w:rPr>
                <w:rFonts w:ascii="Times New Roman" w:eastAsia="Times New Roman" w:hAnsi="Times New Roman" w:cs="Times New Roman"/>
              </w:rPr>
            </w:pPr>
          </w:p>
        </w:tc>
      </w:tr>
      <w:tr w:rsidR="00481EDA" w14:paraId="250BADE5"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2FDBDB23"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3.1</w:t>
            </w:r>
            <w:r>
              <w:rPr>
                <w:rFonts w:ascii="Times New Roman" w:eastAsia="Times New Roman" w:hAnsi="Times New Roman" w:cs="Times New Roman"/>
              </w:rPr>
              <w:t>1</w:t>
            </w:r>
          </w:p>
        </w:tc>
        <w:tc>
          <w:tcPr>
            <w:tcW w:w="10516" w:type="dxa"/>
            <w:tcBorders>
              <w:top w:val="single" w:sz="4" w:space="0" w:color="auto"/>
              <w:left w:val="single" w:sz="4" w:space="0" w:color="auto"/>
              <w:bottom w:val="single" w:sz="4" w:space="0" w:color="auto"/>
              <w:right w:val="single" w:sz="4" w:space="0" w:color="auto"/>
            </w:tcBorders>
            <w:hideMark/>
          </w:tcPr>
          <w:p w14:paraId="2072A1B6" w14:textId="77777777" w:rsidR="00481EDA" w:rsidRPr="008C7FB4" w:rsidRDefault="00481EDA" w:rsidP="002513A0">
            <w:pPr>
              <w:jc w:val="both"/>
              <w:rPr>
                <w:rFonts w:ascii="Times New Roman" w:eastAsia="Times New Roman" w:hAnsi="Times New Roman" w:cs="Times New Roman"/>
                <w:lang w:eastAsia="pl-PL"/>
              </w:rPr>
            </w:pPr>
            <w:r w:rsidRPr="008C7FB4">
              <w:rPr>
                <w:rFonts w:ascii="Times New Roman" w:eastAsia="Times New Roman" w:hAnsi="Times New Roman" w:cs="Times New Roman"/>
                <w:lang w:eastAsia="pl-PL"/>
              </w:rPr>
              <w:t>Zbiornik wo</w:t>
            </w:r>
            <w:r>
              <w:rPr>
                <w:rFonts w:ascii="Times New Roman" w:eastAsia="Times New Roman" w:hAnsi="Times New Roman" w:cs="Times New Roman"/>
                <w:lang w:eastAsia="pl-PL"/>
              </w:rPr>
              <w:t>dy o pojemności min. 1000 litrów</w:t>
            </w:r>
            <w:r w:rsidRPr="008C7FB4">
              <w:rPr>
                <w:rFonts w:ascii="Times New Roman" w:eastAsia="Times New Roman" w:hAnsi="Times New Roman" w:cs="Times New Roman"/>
                <w:lang w:eastAsia="pl-PL"/>
              </w:rPr>
              <w:t>, wykonany</w:t>
            </w:r>
            <w:r>
              <w:rPr>
                <w:rFonts w:ascii="Times New Roman" w:eastAsia="Times New Roman" w:hAnsi="Times New Roman" w:cs="Times New Roman"/>
                <w:lang w:eastAsia="pl-PL"/>
              </w:rPr>
              <w:t xml:space="preserve"> </w:t>
            </w:r>
            <w:r w:rsidRPr="008C7FB4">
              <w:rPr>
                <w:rFonts w:ascii="Times New Roman" w:eastAsia="Times New Roman" w:hAnsi="Times New Roman" w:cs="Times New Roman"/>
                <w:lang w:eastAsia="pl-PL"/>
              </w:rPr>
              <w:t>z</w:t>
            </w:r>
            <w:r>
              <w:rPr>
                <w:rFonts w:ascii="Times New Roman" w:eastAsia="Times New Roman" w:hAnsi="Times New Roman" w:cs="Times New Roman"/>
                <w:lang w:eastAsia="pl-PL"/>
              </w:rPr>
              <w:t xml:space="preserve"> </w:t>
            </w:r>
            <w:r w:rsidRPr="008C7FB4">
              <w:rPr>
                <w:rFonts w:ascii="Times New Roman" w:eastAsia="Times New Roman" w:hAnsi="Times New Roman" w:cs="Times New Roman"/>
                <w:lang w:eastAsia="pl-PL"/>
              </w:rPr>
              <w:t xml:space="preserve">tworzywa sztucznego. Zbiornik wyposażony </w:t>
            </w:r>
            <w:r>
              <w:rPr>
                <w:rFonts w:ascii="Times New Roman" w:eastAsia="Times New Roman" w:hAnsi="Times New Roman" w:cs="Times New Roman"/>
                <w:lang w:eastAsia="pl-PL"/>
              </w:rPr>
              <w:br/>
            </w:r>
            <w:r w:rsidRPr="008C7FB4">
              <w:rPr>
                <w:rFonts w:ascii="Times New Roman" w:eastAsia="Times New Roman" w:hAnsi="Times New Roman" w:cs="Times New Roman"/>
                <w:lang w:eastAsia="pl-PL"/>
              </w:rPr>
              <w:t>w oprzyrządowani</w:t>
            </w:r>
            <w:r>
              <w:rPr>
                <w:rFonts w:ascii="Times New Roman" w:eastAsia="Times New Roman" w:hAnsi="Times New Roman" w:cs="Times New Roman"/>
                <w:lang w:eastAsia="pl-PL"/>
              </w:rPr>
              <w:t>e umożliwiające jego bezpieczną</w:t>
            </w:r>
            <w:r w:rsidRPr="008C7FB4">
              <w:rPr>
                <w:rFonts w:ascii="Times New Roman" w:eastAsia="Times New Roman" w:hAnsi="Times New Roman" w:cs="Times New Roman"/>
                <w:lang w:eastAsia="pl-PL"/>
              </w:rPr>
              <w:t xml:space="preserve"> eksploatację, z układem</w:t>
            </w:r>
            <w:r>
              <w:rPr>
                <w:rFonts w:ascii="Times New Roman" w:eastAsia="Times New Roman" w:hAnsi="Times New Roman" w:cs="Times New Roman"/>
                <w:lang w:eastAsia="pl-PL"/>
              </w:rPr>
              <w:t xml:space="preserve"> </w:t>
            </w:r>
            <w:r w:rsidRPr="008C7FB4">
              <w:rPr>
                <w:rFonts w:ascii="Times New Roman" w:eastAsia="Times New Roman" w:hAnsi="Times New Roman" w:cs="Times New Roman"/>
                <w:lang w:eastAsia="pl-PL"/>
              </w:rPr>
              <w:t xml:space="preserve">zabezpieczającym przed swobodnym </w:t>
            </w:r>
            <w:r w:rsidRPr="008C7FB4">
              <w:rPr>
                <w:rFonts w:ascii="Times New Roman" w:eastAsia="Times New Roman" w:hAnsi="Times New Roman" w:cs="Times New Roman"/>
                <w:lang w:eastAsia="pl-PL"/>
              </w:rPr>
              <w:lastRenderedPageBreak/>
              <w:t>wypływem wody w czasie</w:t>
            </w:r>
            <w:r>
              <w:rPr>
                <w:rFonts w:ascii="Times New Roman" w:eastAsia="Times New Roman" w:hAnsi="Times New Roman" w:cs="Times New Roman"/>
                <w:lang w:eastAsia="pl-PL"/>
              </w:rPr>
              <w:t xml:space="preserve"> </w:t>
            </w:r>
            <w:r w:rsidRPr="008C7FB4">
              <w:rPr>
                <w:rFonts w:ascii="Times New Roman" w:eastAsia="Times New Roman" w:hAnsi="Times New Roman" w:cs="Times New Roman"/>
                <w:lang w:eastAsia="pl-PL"/>
              </w:rPr>
              <w:t>jazdy. Zbiornik</w:t>
            </w:r>
            <w:r>
              <w:rPr>
                <w:rFonts w:ascii="Times New Roman" w:eastAsia="Times New Roman" w:hAnsi="Times New Roman" w:cs="Times New Roman"/>
                <w:lang w:eastAsia="pl-PL"/>
              </w:rPr>
              <w:t xml:space="preserve"> </w:t>
            </w:r>
            <w:r w:rsidRPr="008C7FB4">
              <w:rPr>
                <w:rFonts w:ascii="Times New Roman" w:eastAsia="Times New Roman" w:hAnsi="Times New Roman" w:cs="Times New Roman"/>
                <w:lang w:eastAsia="pl-PL"/>
              </w:rPr>
              <w:t>wyposażony w</w:t>
            </w:r>
            <w:r>
              <w:rPr>
                <w:rFonts w:ascii="Times New Roman" w:eastAsia="Times New Roman" w:hAnsi="Times New Roman" w:cs="Times New Roman"/>
                <w:lang w:eastAsia="pl-PL"/>
              </w:rPr>
              <w:t xml:space="preserve"> </w:t>
            </w:r>
            <w:r w:rsidRPr="008C7FB4">
              <w:rPr>
                <w:rFonts w:ascii="Times New Roman" w:eastAsia="Times New Roman" w:hAnsi="Times New Roman" w:cs="Times New Roman"/>
                <w:lang w:eastAsia="pl-PL"/>
              </w:rPr>
              <w:t>falochrony i</w:t>
            </w:r>
            <w:r>
              <w:rPr>
                <w:rFonts w:ascii="Times New Roman" w:eastAsia="Times New Roman" w:hAnsi="Times New Roman" w:cs="Times New Roman"/>
                <w:lang w:eastAsia="pl-PL"/>
              </w:rPr>
              <w:t xml:space="preserve"> </w:t>
            </w:r>
            <w:r w:rsidRPr="008C7FB4">
              <w:rPr>
                <w:rFonts w:ascii="Times New Roman" w:eastAsia="Times New Roman" w:hAnsi="Times New Roman" w:cs="Times New Roman"/>
                <w:lang w:eastAsia="pl-PL"/>
              </w:rPr>
              <w:t>właz rewizyjny. Zawór opróżniania zbiornika ze sterowaniem elektrycznym na panelu w przedziale motopompy.</w:t>
            </w:r>
            <w:r>
              <w:rPr>
                <w:rFonts w:ascii="Times New Roman" w:eastAsia="Times New Roman" w:hAnsi="Times New Roman" w:cs="Times New Roman"/>
                <w:lang w:eastAsia="pl-PL"/>
              </w:rPr>
              <w:t xml:space="preserve"> </w:t>
            </w:r>
          </w:p>
        </w:tc>
        <w:tc>
          <w:tcPr>
            <w:tcW w:w="4058" w:type="dxa"/>
            <w:tcBorders>
              <w:top w:val="single" w:sz="4" w:space="0" w:color="auto"/>
              <w:left w:val="single" w:sz="4" w:space="0" w:color="auto"/>
              <w:bottom w:val="single" w:sz="4" w:space="0" w:color="auto"/>
              <w:right w:val="single" w:sz="4" w:space="0" w:color="auto"/>
            </w:tcBorders>
          </w:tcPr>
          <w:p w14:paraId="68B28E58" w14:textId="77777777" w:rsidR="00481EDA" w:rsidRPr="006D7685" w:rsidRDefault="00481EDA" w:rsidP="002513A0">
            <w:pPr>
              <w:rPr>
                <w:rFonts w:ascii="Times New Roman" w:eastAsia="Times New Roman" w:hAnsi="Times New Roman" w:cs="Times New Roman"/>
                <w:lang w:eastAsia="pl-PL"/>
              </w:rPr>
            </w:pPr>
          </w:p>
        </w:tc>
      </w:tr>
      <w:tr w:rsidR="00481EDA" w14:paraId="339C3911"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4C1B018F"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3.1</w:t>
            </w:r>
            <w:r>
              <w:rPr>
                <w:rFonts w:ascii="Times New Roman" w:eastAsia="Times New Roman" w:hAnsi="Times New Roman" w:cs="Times New Roman"/>
              </w:rPr>
              <w:t>2</w:t>
            </w:r>
          </w:p>
        </w:tc>
        <w:tc>
          <w:tcPr>
            <w:tcW w:w="10516" w:type="dxa"/>
            <w:tcBorders>
              <w:top w:val="single" w:sz="4" w:space="0" w:color="auto"/>
              <w:left w:val="single" w:sz="4" w:space="0" w:color="auto"/>
              <w:bottom w:val="single" w:sz="4" w:space="0" w:color="auto"/>
              <w:right w:val="single" w:sz="4" w:space="0" w:color="auto"/>
            </w:tcBorders>
            <w:hideMark/>
          </w:tcPr>
          <w:p w14:paraId="43179CD9" w14:textId="77777777" w:rsidR="00481EDA" w:rsidRPr="008C7FB4" w:rsidRDefault="00481EDA" w:rsidP="002513A0">
            <w:pPr>
              <w:jc w:val="both"/>
              <w:rPr>
                <w:rFonts w:ascii="Times New Roman" w:eastAsia="Times New Roman" w:hAnsi="Times New Roman" w:cs="Times New Roman"/>
                <w:lang w:eastAsia="pl-PL"/>
              </w:rPr>
            </w:pPr>
            <w:r w:rsidRPr="008C7FB4">
              <w:rPr>
                <w:rFonts w:ascii="Times New Roman" w:eastAsia="Times New Roman" w:hAnsi="Times New Roman" w:cs="Times New Roman"/>
                <w:lang w:eastAsia="pl-PL"/>
              </w:rPr>
              <w:t>Zbiornik wody wyposażony w nasadę 75 do napełniania zbiornika. Na linii zasilającej odcinający zawór kulowy ora</w:t>
            </w:r>
            <w:r>
              <w:rPr>
                <w:rFonts w:ascii="Times New Roman" w:eastAsia="Times New Roman" w:hAnsi="Times New Roman" w:cs="Times New Roman"/>
                <w:lang w:eastAsia="pl-PL"/>
              </w:rPr>
              <w:t>z manometr. Zbiornik wyposażony</w:t>
            </w:r>
            <w:r w:rsidRPr="008C7FB4">
              <w:rPr>
                <w:rFonts w:ascii="Times New Roman" w:eastAsia="Times New Roman" w:hAnsi="Times New Roman" w:cs="Times New Roman"/>
                <w:lang w:eastAsia="pl-PL"/>
              </w:rPr>
              <w:t xml:space="preserve"> w urządzenie przelewowe zabezpieczające przed uszkodzeniem podczas napełniania.</w:t>
            </w:r>
          </w:p>
        </w:tc>
        <w:tc>
          <w:tcPr>
            <w:tcW w:w="4058" w:type="dxa"/>
            <w:tcBorders>
              <w:top w:val="single" w:sz="4" w:space="0" w:color="auto"/>
              <w:left w:val="single" w:sz="4" w:space="0" w:color="auto"/>
              <w:bottom w:val="single" w:sz="4" w:space="0" w:color="auto"/>
              <w:right w:val="single" w:sz="4" w:space="0" w:color="auto"/>
            </w:tcBorders>
          </w:tcPr>
          <w:p w14:paraId="7BE8F8C3" w14:textId="77777777" w:rsidR="00481EDA" w:rsidRPr="006D7685" w:rsidRDefault="00481EDA" w:rsidP="002513A0">
            <w:pPr>
              <w:rPr>
                <w:rFonts w:ascii="Times New Roman" w:eastAsia="Times New Roman" w:hAnsi="Times New Roman" w:cs="Times New Roman"/>
                <w:b/>
                <w:lang w:eastAsia="pl-PL"/>
              </w:rPr>
            </w:pPr>
          </w:p>
        </w:tc>
      </w:tr>
      <w:tr w:rsidR="00481EDA" w14:paraId="57DE457F"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0B460E21"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3.1</w:t>
            </w:r>
            <w:r>
              <w:rPr>
                <w:rFonts w:ascii="Times New Roman" w:eastAsia="Times New Roman" w:hAnsi="Times New Roman" w:cs="Times New Roman"/>
              </w:rPr>
              <w:t>4</w:t>
            </w:r>
          </w:p>
        </w:tc>
        <w:tc>
          <w:tcPr>
            <w:tcW w:w="10516" w:type="dxa"/>
            <w:tcBorders>
              <w:top w:val="single" w:sz="4" w:space="0" w:color="auto"/>
              <w:left w:val="single" w:sz="4" w:space="0" w:color="auto"/>
              <w:bottom w:val="single" w:sz="4" w:space="0" w:color="auto"/>
              <w:right w:val="single" w:sz="4" w:space="0" w:color="auto"/>
            </w:tcBorders>
            <w:hideMark/>
          </w:tcPr>
          <w:p w14:paraId="1998D05F" w14:textId="77777777" w:rsidR="00481EDA" w:rsidRPr="004E37F4" w:rsidRDefault="00481EDA" w:rsidP="002513A0">
            <w:pPr>
              <w:adjustRightInd w:val="0"/>
              <w:jc w:val="both"/>
              <w:rPr>
                <w:rStyle w:val="FontStyle74"/>
                <w:rFonts w:ascii="Times New Roman" w:hAnsi="Times New Roman" w:cs="Times New Roman"/>
                <w:sz w:val="24"/>
                <w:szCs w:val="24"/>
              </w:rPr>
            </w:pPr>
            <w:r w:rsidRPr="004E37F4">
              <w:rPr>
                <w:rStyle w:val="FontStyle74"/>
                <w:rFonts w:ascii="Times New Roman" w:hAnsi="Times New Roman" w:cs="Times New Roman"/>
                <w:sz w:val="24"/>
                <w:szCs w:val="24"/>
              </w:rPr>
              <w:t>W tylnej skrytce wysuwana poziomo taca o nośności 200 kg wyposażona w mocowania do transportu motopompy. Taca w pozycji wysuniętej musi wytrzymywać obciążenie zamontowaną motopompą bez potrzeby rozkładania dodatkowych elementów konstrukcyjnych /podpórek/. Praca motopompą musi być możliwa zarówno w pozycji wysuniętej jak i wsuniętej. W pozycji wsuniętej musi być zapewnione skuteczne odprowadzenie spalin pracującej pompy na zewnątrz pojazdu.</w:t>
            </w:r>
          </w:p>
          <w:p w14:paraId="167E91D3" w14:textId="77777777" w:rsidR="00481EDA" w:rsidRPr="004E37F4" w:rsidRDefault="00481EDA" w:rsidP="002513A0">
            <w:pPr>
              <w:adjustRightInd w:val="0"/>
              <w:jc w:val="both"/>
              <w:rPr>
                <w:rFonts w:ascii="Times New Roman" w:eastAsia="Times New Roman" w:hAnsi="Times New Roman" w:cs="Times New Roman"/>
                <w:color w:val="000000"/>
                <w:sz w:val="24"/>
                <w:szCs w:val="24"/>
                <w:lang w:eastAsia="pl-PL"/>
              </w:rPr>
            </w:pPr>
            <w:r w:rsidRPr="004E37F4">
              <w:rPr>
                <w:rStyle w:val="FontStyle74"/>
                <w:rFonts w:ascii="Times New Roman" w:hAnsi="Times New Roman" w:cs="Times New Roman"/>
                <w:sz w:val="24"/>
                <w:szCs w:val="24"/>
              </w:rPr>
              <w:t xml:space="preserve">Motopompa </w:t>
            </w:r>
            <w:proofErr w:type="spellStart"/>
            <w:r w:rsidRPr="004E37F4">
              <w:rPr>
                <w:rStyle w:val="FontStyle74"/>
                <w:rFonts w:ascii="Times New Roman" w:hAnsi="Times New Roman" w:cs="Times New Roman"/>
                <w:sz w:val="24"/>
                <w:szCs w:val="24"/>
              </w:rPr>
              <w:t>Tohatsu</w:t>
            </w:r>
            <w:proofErr w:type="spellEnd"/>
            <w:r w:rsidRPr="004E37F4">
              <w:rPr>
                <w:rStyle w:val="FontStyle74"/>
                <w:rFonts w:ascii="Times New Roman" w:hAnsi="Times New Roman" w:cs="Times New Roman"/>
                <w:sz w:val="24"/>
                <w:szCs w:val="24"/>
              </w:rPr>
              <w:t xml:space="preserve"> VC 72 AS zostanie dostarczona przez zamawiającego. Po stronie wykonawcy leży montaż</w:t>
            </w:r>
            <w:r>
              <w:rPr>
                <w:rStyle w:val="FontStyle74"/>
                <w:rFonts w:ascii="Times New Roman" w:hAnsi="Times New Roman" w:cs="Times New Roman"/>
                <w:sz w:val="24"/>
                <w:szCs w:val="24"/>
              </w:rPr>
              <w:t xml:space="preserve"> pompy.</w:t>
            </w:r>
          </w:p>
        </w:tc>
        <w:tc>
          <w:tcPr>
            <w:tcW w:w="4058" w:type="dxa"/>
            <w:tcBorders>
              <w:top w:val="single" w:sz="4" w:space="0" w:color="auto"/>
              <w:left w:val="single" w:sz="4" w:space="0" w:color="auto"/>
              <w:bottom w:val="single" w:sz="4" w:space="0" w:color="auto"/>
              <w:right w:val="single" w:sz="4" w:space="0" w:color="auto"/>
            </w:tcBorders>
          </w:tcPr>
          <w:p w14:paraId="10ACFFCE" w14:textId="77777777" w:rsidR="00481EDA" w:rsidRPr="006D7685" w:rsidRDefault="00481EDA" w:rsidP="002513A0">
            <w:pPr>
              <w:rPr>
                <w:rFonts w:ascii="Times New Roman" w:eastAsia="Times New Roman" w:hAnsi="Times New Roman" w:cs="Times New Roman"/>
                <w:b/>
                <w:lang w:eastAsia="pl-PL"/>
              </w:rPr>
            </w:pPr>
          </w:p>
        </w:tc>
      </w:tr>
      <w:tr w:rsidR="00481EDA" w14:paraId="2DE6BCB7"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051CF3CE"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3.1</w:t>
            </w:r>
            <w:r>
              <w:rPr>
                <w:rFonts w:ascii="Times New Roman" w:eastAsia="Times New Roman" w:hAnsi="Times New Roman" w:cs="Times New Roman"/>
              </w:rPr>
              <w:t>5</w:t>
            </w:r>
          </w:p>
        </w:tc>
        <w:tc>
          <w:tcPr>
            <w:tcW w:w="10516" w:type="dxa"/>
            <w:tcBorders>
              <w:top w:val="single" w:sz="4" w:space="0" w:color="auto"/>
              <w:left w:val="single" w:sz="4" w:space="0" w:color="auto"/>
              <w:bottom w:val="single" w:sz="4" w:space="0" w:color="auto"/>
              <w:right w:val="single" w:sz="4" w:space="0" w:color="auto"/>
            </w:tcBorders>
            <w:hideMark/>
          </w:tcPr>
          <w:p w14:paraId="42C1D112" w14:textId="77777777" w:rsidR="00481EDA" w:rsidRPr="008C7FB4" w:rsidRDefault="00481EDA" w:rsidP="002513A0">
            <w:pPr>
              <w:adjustRightInd w:val="0"/>
              <w:jc w:val="both"/>
              <w:rPr>
                <w:rStyle w:val="FontStyle74"/>
                <w:rFonts w:ascii="Times New Roman" w:hAnsi="Times New Roman" w:cs="Times New Roman"/>
                <w:sz w:val="22"/>
                <w:szCs w:val="22"/>
              </w:rPr>
            </w:pPr>
            <w:r w:rsidRPr="008C7FB4">
              <w:rPr>
                <w:rStyle w:val="FontStyle74"/>
                <w:rFonts w:ascii="Times New Roman" w:hAnsi="Times New Roman" w:cs="Times New Roman"/>
                <w:sz w:val="22"/>
                <w:szCs w:val="22"/>
              </w:rPr>
              <w:t xml:space="preserve">W tylnej skrytce nad motopompą </w:t>
            </w:r>
            <w:r>
              <w:rPr>
                <w:rStyle w:val="FontStyle74"/>
                <w:rFonts w:ascii="Times New Roman" w:hAnsi="Times New Roman" w:cs="Times New Roman"/>
                <w:sz w:val="22"/>
                <w:szCs w:val="22"/>
              </w:rPr>
              <w:t>zamocowany sprzęt uzgodniony na etapie projektowania rozmieszczenia.</w:t>
            </w:r>
          </w:p>
        </w:tc>
        <w:tc>
          <w:tcPr>
            <w:tcW w:w="4058" w:type="dxa"/>
            <w:tcBorders>
              <w:top w:val="single" w:sz="4" w:space="0" w:color="auto"/>
              <w:left w:val="single" w:sz="4" w:space="0" w:color="auto"/>
              <w:bottom w:val="single" w:sz="4" w:space="0" w:color="auto"/>
              <w:right w:val="single" w:sz="4" w:space="0" w:color="auto"/>
            </w:tcBorders>
          </w:tcPr>
          <w:p w14:paraId="207E71F6" w14:textId="77777777" w:rsidR="00481EDA" w:rsidRPr="006D7685" w:rsidRDefault="00481EDA" w:rsidP="002513A0">
            <w:pPr>
              <w:rPr>
                <w:rFonts w:eastAsia="Times New Roman"/>
                <w:b/>
                <w:lang w:eastAsia="pl-PL"/>
              </w:rPr>
            </w:pPr>
          </w:p>
        </w:tc>
      </w:tr>
      <w:tr w:rsidR="00481EDA" w14:paraId="74F7B011"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07E283DD"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3.1</w:t>
            </w:r>
            <w:r>
              <w:rPr>
                <w:rFonts w:ascii="Times New Roman" w:eastAsia="Times New Roman" w:hAnsi="Times New Roman" w:cs="Times New Roman"/>
              </w:rPr>
              <w:t>6</w:t>
            </w:r>
          </w:p>
        </w:tc>
        <w:tc>
          <w:tcPr>
            <w:tcW w:w="10516" w:type="dxa"/>
            <w:tcBorders>
              <w:top w:val="single" w:sz="4" w:space="0" w:color="auto"/>
              <w:left w:val="single" w:sz="4" w:space="0" w:color="auto"/>
              <w:bottom w:val="single" w:sz="4" w:space="0" w:color="auto"/>
              <w:right w:val="single" w:sz="4" w:space="0" w:color="auto"/>
            </w:tcBorders>
            <w:hideMark/>
          </w:tcPr>
          <w:p w14:paraId="17E95E6C" w14:textId="77777777" w:rsidR="00481EDA" w:rsidRPr="008C7FB4" w:rsidRDefault="00481EDA" w:rsidP="002513A0">
            <w:pPr>
              <w:adjustRightInd w:val="0"/>
              <w:jc w:val="both"/>
              <w:rPr>
                <w:rStyle w:val="FontStyle74"/>
                <w:rFonts w:ascii="Times New Roman" w:hAnsi="Times New Roman" w:cs="Times New Roman"/>
                <w:sz w:val="22"/>
                <w:szCs w:val="22"/>
              </w:rPr>
            </w:pPr>
            <w:r w:rsidRPr="008C7FB4">
              <w:rPr>
                <w:rStyle w:val="FontStyle74"/>
                <w:rFonts w:ascii="Times New Roman" w:hAnsi="Times New Roman" w:cs="Times New Roman"/>
                <w:sz w:val="22"/>
                <w:szCs w:val="22"/>
              </w:rPr>
              <w:t xml:space="preserve">Układ połączeń musi zapewniać podawanie wody do linii szybkiego natarcia, geodezyjnego napełniania zbiornika </w:t>
            </w:r>
            <w:r>
              <w:rPr>
                <w:rStyle w:val="FontStyle74"/>
                <w:rFonts w:ascii="Times New Roman" w:hAnsi="Times New Roman" w:cs="Times New Roman"/>
                <w:sz w:val="22"/>
                <w:szCs w:val="22"/>
              </w:rPr>
              <w:br/>
            </w:r>
            <w:r w:rsidRPr="008C7FB4">
              <w:rPr>
                <w:rStyle w:val="FontStyle74"/>
                <w:rFonts w:ascii="Times New Roman" w:hAnsi="Times New Roman" w:cs="Times New Roman"/>
                <w:sz w:val="22"/>
                <w:szCs w:val="22"/>
              </w:rPr>
              <w:t>i poboru wody ze źródeł zewnętrznych bez dokonywania jakichkolwiek dodatkowych połączeń/rozłączeń przy pompie lub w układzie. Możliwość podawania wody musi być zapewniona dla motopompy wsuniętej i wysuniętej</w:t>
            </w:r>
            <w:r>
              <w:rPr>
                <w:rStyle w:val="FontStyle74"/>
                <w:rFonts w:ascii="Times New Roman" w:hAnsi="Times New Roman" w:cs="Times New Roman"/>
                <w:sz w:val="22"/>
                <w:szCs w:val="22"/>
              </w:rPr>
              <w:t xml:space="preserve"> na tacy</w:t>
            </w:r>
            <w:r w:rsidRPr="008C7FB4">
              <w:rPr>
                <w:rStyle w:val="FontStyle74"/>
                <w:rFonts w:ascii="Times New Roman" w:hAnsi="Times New Roman" w:cs="Times New Roman"/>
                <w:sz w:val="22"/>
                <w:szCs w:val="22"/>
              </w:rPr>
              <w:t xml:space="preserve"> ze skrytki.</w:t>
            </w:r>
          </w:p>
        </w:tc>
        <w:tc>
          <w:tcPr>
            <w:tcW w:w="4058" w:type="dxa"/>
            <w:tcBorders>
              <w:top w:val="single" w:sz="4" w:space="0" w:color="auto"/>
              <w:left w:val="single" w:sz="4" w:space="0" w:color="auto"/>
              <w:bottom w:val="single" w:sz="4" w:space="0" w:color="auto"/>
              <w:right w:val="single" w:sz="4" w:space="0" w:color="auto"/>
            </w:tcBorders>
          </w:tcPr>
          <w:p w14:paraId="6ED8245B" w14:textId="77777777" w:rsidR="00481EDA" w:rsidRPr="006D7685" w:rsidRDefault="00481EDA" w:rsidP="002513A0">
            <w:pPr>
              <w:rPr>
                <w:rFonts w:eastAsia="Times New Roman"/>
                <w:b/>
                <w:lang w:eastAsia="pl-PL"/>
              </w:rPr>
            </w:pPr>
          </w:p>
        </w:tc>
      </w:tr>
      <w:tr w:rsidR="00481EDA" w14:paraId="770ECE0B"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5D2A6380"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3.</w:t>
            </w:r>
            <w:r>
              <w:rPr>
                <w:rFonts w:ascii="Times New Roman" w:eastAsia="Times New Roman" w:hAnsi="Times New Roman" w:cs="Times New Roman"/>
              </w:rPr>
              <w:t>17</w:t>
            </w:r>
          </w:p>
        </w:tc>
        <w:tc>
          <w:tcPr>
            <w:tcW w:w="10516" w:type="dxa"/>
            <w:tcBorders>
              <w:top w:val="single" w:sz="4" w:space="0" w:color="auto"/>
              <w:left w:val="single" w:sz="4" w:space="0" w:color="auto"/>
              <w:bottom w:val="single" w:sz="4" w:space="0" w:color="auto"/>
              <w:right w:val="single" w:sz="4" w:space="0" w:color="auto"/>
            </w:tcBorders>
            <w:hideMark/>
          </w:tcPr>
          <w:p w14:paraId="3E3811EC" w14:textId="77777777" w:rsidR="00481EDA" w:rsidRPr="008C7FB4" w:rsidRDefault="00481EDA" w:rsidP="002513A0">
            <w:pPr>
              <w:rPr>
                <w:rFonts w:ascii="Times New Roman" w:eastAsia="Times New Roman" w:hAnsi="Times New Roman" w:cs="Times New Roman"/>
                <w:lang w:eastAsia="pl-PL"/>
              </w:rPr>
            </w:pPr>
            <w:r w:rsidRPr="008C7FB4">
              <w:rPr>
                <w:rFonts w:ascii="Times New Roman" w:eastAsia="Times New Roman" w:hAnsi="Times New Roman" w:cs="Times New Roman"/>
                <w:lang w:eastAsia="pl-PL"/>
              </w:rPr>
              <w:t xml:space="preserve">Przedział pracy </w:t>
            </w:r>
            <w:r w:rsidRPr="008C7FB4">
              <w:rPr>
                <w:rFonts w:ascii="Times New Roman" w:eastAsia="Times New Roman" w:hAnsi="Times New Roman" w:cs="Times New Roman"/>
              </w:rPr>
              <w:t>motopompy wyposażony</w:t>
            </w:r>
            <w:r w:rsidRPr="008C7FB4">
              <w:rPr>
                <w:rFonts w:ascii="Times New Roman" w:eastAsia="Times New Roman" w:hAnsi="Times New Roman" w:cs="Times New Roman"/>
                <w:lang w:eastAsia="pl-PL"/>
              </w:rPr>
              <w:t xml:space="preserve"> w:</w:t>
            </w:r>
          </w:p>
          <w:p w14:paraId="08145E35" w14:textId="77777777" w:rsidR="00481EDA" w:rsidRPr="008C7FB4" w:rsidRDefault="00481EDA" w:rsidP="00481EDA">
            <w:pPr>
              <w:pStyle w:val="Akapitzlist"/>
              <w:widowControl/>
              <w:numPr>
                <w:ilvl w:val="0"/>
                <w:numId w:val="15"/>
              </w:numPr>
              <w:autoSpaceDE/>
              <w:autoSpaceDN/>
              <w:ind w:left="317" w:hanging="284"/>
              <w:contextualSpacing/>
              <w:jc w:val="left"/>
              <w:rPr>
                <w:rFonts w:ascii="Times New Roman" w:eastAsia="Times New Roman" w:hAnsi="Times New Roman" w:cs="Times New Roman"/>
                <w:lang w:eastAsia="pl-PL"/>
              </w:rPr>
            </w:pPr>
            <w:r w:rsidRPr="008C7FB4">
              <w:rPr>
                <w:rFonts w:ascii="Times New Roman" w:eastAsia="Times New Roman" w:hAnsi="Times New Roman" w:cs="Times New Roman"/>
                <w:lang w:eastAsia="pl-PL"/>
              </w:rPr>
              <w:t>panel z wizualnym wskaźnikiem poziomu wody w zbiorniku z podziałką co 200l licząc od 0 do 1000l,</w:t>
            </w:r>
          </w:p>
          <w:p w14:paraId="106ED812" w14:textId="77777777" w:rsidR="00481EDA" w:rsidRPr="008C7FB4" w:rsidRDefault="00481EDA" w:rsidP="00481EDA">
            <w:pPr>
              <w:pStyle w:val="Akapitzlist"/>
              <w:widowControl/>
              <w:numPr>
                <w:ilvl w:val="0"/>
                <w:numId w:val="15"/>
              </w:numPr>
              <w:autoSpaceDE/>
              <w:autoSpaceDN/>
              <w:ind w:left="317" w:hanging="284"/>
              <w:contextualSpacing/>
              <w:jc w:val="left"/>
              <w:rPr>
                <w:rFonts w:ascii="Times New Roman" w:eastAsia="Times New Roman" w:hAnsi="Times New Roman" w:cs="Times New Roman"/>
                <w:lang w:eastAsia="pl-PL"/>
              </w:rPr>
            </w:pPr>
            <w:r w:rsidRPr="008C7FB4">
              <w:rPr>
                <w:rFonts w:ascii="Times New Roman" w:eastAsia="Times New Roman" w:hAnsi="Times New Roman" w:cs="Times New Roman"/>
                <w:lang w:eastAsia="pl-PL"/>
              </w:rPr>
              <w:t>oraz 6 programowalnymi przyciskami do sterowania /oświetlenie, zawory/ poprzez magistralę CAN,</w:t>
            </w:r>
          </w:p>
          <w:p w14:paraId="0763E297" w14:textId="77777777" w:rsidR="00481EDA" w:rsidRDefault="00481EDA" w:rsidP="00481EDA">
            <w:pPr>
              <w:pStyle w:val="Akapitzlist"/>
              <w:widowControl/>
              <w:numPr>
                <w:ilvl w:val="0"/>
                <w:numId w:val="15"/>
              </w:numPr>
              <w:autoSpaceDE/>
              <w:autoSpaceDN/>
              <w:ind w:left="317" w:hanging="284"/>
              <w:contextualSpacing/>
              <w:jc w:val="left"/>
              <w:rPr>
                <w:rFonts w:ascii="Times New Roman" w:eastAsia="Times New Roman" w:hAnsi="Times New Roman" w:cs="Times New Roman"/>
                <w:iCs/>
                <w:lang w:eastAsia="pl-PL"/>
              </w:rPr>
            </w:pPr>
            <w:r>
              <w:rPr>
                <w:rFonts w:ascii="Times New Roman" w:eastAsia="Times New Roman" w:hAnsi="Times New Roman" w:cs="Times New Roman"/>
                <w:iCs/>
                <w:lang w:eastAsia="pl-PL"/>
              </w:rPr>
              <w:t xml:space="preserve">dodatkowy zewnętrzny głośnik z mikrofonem połączony z  radiotelefonem przewoźnym    </w:t>
            </w:r>
          </w:p>
          <w:p w14:paraId="1DF8693D" w14:textId="77777777" w:rsidR="00481EDA" w:rsidRPr="008C7FB4" w:rsidRDefault="00481EDA" w:rsidP="00481EDA">
            <w:pPr>
              <w:pStyle w:val="Akapitzlist"/>
              <w:widowControl/>
              <w:numPr>
                <w:ilvl w:val="0"/>
                <w:numId w:val="15"/>
              </w:numPr>
              <w:autoSpaceDE/>
              <w:autoSpaceDN/>
              <w:ind w:left="317" w:hanging="284"/>
              <w:contextualSpacing/>
              <w:jc w:val="left"/>
              <w:rPr>
                <w:rFonts w:ascii="Times New Roman" w:eastAsia="Times New Roman" w:hAnsi="Times New Roman" w:cs="Times New Roman"/>
                <w:iCs/>
                <w:lang w:eastAsia="pl-PL"/>
              </w:rPr>
            </w:pPr>
            <w:r>
              <w:rPr>
                <w:rFonts w:ascii="Times New Roman" w:eastAsia="Times New Roman" w:hAnsi="Times New Roman" w:cs="Times New Roman"/>
                <w:iCs/>
                <w:lang w:eastAsia="pl-PL"/>
              </w:rPr>
              <w:t xml:space="preserve">gniazdko elektryczne zasilane napięciem 230V   do zasilania ładowarki akumulatora motopompy.                                                                                                                                                                      </w:t>
            </w:r>
          </w:p>
        </w:tc>
        <w:tc>
          <w:tcPr>
            <w:tcW w:w="4058" w:type="dxa"/>
            <w:tcBorders>
              <w:top w:val="single" w:sz="4" w:space="0" w:color="auto"/>
              <w:left w:val="single" w:sz="4" w:space="0" w:color="auto"/>
              <w:bottom w:val="single" w:sz="4" w:space="0" w:color="auto"/>
              <w:right w:val="single" w:sz="4" w:space="0" w:color="auto"/>
            </w:tcBorders>
          </w:tcPr>
          <w:p w14:paraId="5DEA0D58" w14:textId="77777777" w:rsidR="00481EDA" w:rsidRPr="006D7685" w:rsidRDefault="00481EDA" w:rsidP="002513A0">
            <w:pPr>
              <w:rPr>
                <w:rFonts w:ascii="Times New Roman" w:eastAsia="Times New Roman" w:hAnsi="Times New Roman" w:cs="Times New Roman"/>
                <w:b/>
                <w:lang w:eastAsia="pl-PL"/>
              </w:rPr>
            </w:pPr>
          </w:p>
        </w:tc>
      </w:tr>
      <w:tr w:rsidR="00481EDA" w14:paraId="4F60D40B"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0E037D7A"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3.</w:t>
            </w:r>
            <w:r>
              <w:rPr>
                <w:rFonts w:ascii="Times New Roman" w:eastAsia="Times New Roman" w:hAnsi="Times New Roman" w:cs="Times New Roman"/>
              </w:rPr>
              <w:t>18</w:t>
            </w:r>
          </w:p>
        </w:tc>
        <w:tc>
          <w:tcPr>
            <w:tcW w:w="10516" w:type="dxa"/>
            <w:tcBorders>
              <w:top w:val="single" w:sz="4" w:space="0" w:color="auto"/>
              <w:left w:val="single" w:sz="4" w:space="0" w:color="auto"/>
              <w:bottom w:val="single" w:sz="4" w:space="0" w:color="auto"/>
              <w:right w:val="single" w:sz="4" w:space="0" w:color="auto"/>
            </w:tcBorders>
            <w:hideMark/>
          </w:tcPr>
          <w:p w14:paraId="36F16000" w14:textId="77777777" w:rsidR="00481EDA" w:rsidRPr="008C7FB4" w:rsidRDefault="00481EDA" w:rsidP="002513A0">
            <w:pPr>
              <w:jc w:val="both"/>
              <w:rPr>
                <w:rFonts w:ascii="Times New Roman" w:eastAsia="Times New Roman" w:hAnsi="Times New Roman" w:cs="Times New Roman"/>
                <w:lang w:eastAsia="pl-PL"/>
              </w:rPr>
            </w:pPr>
            <w:r w:rsidRPr="008C7FB4">
              <w:rPr>
                <w:rFonts w:ascii="Times New Roman" w:eastAsia="Times New Roman" w:hAnsi="Times New Roman" w:cs="Times New Roman"/>
              </w:rPr>
              <w:t>Pojazd wyposażony w linię szybkiego natarcia niskociśnieniową o długości węża 50mb, umożliwiającą podawanie wody bez względu na stopień rozwinięcia węża. Linia zakończona prądownicą TURBO BLUE DEVIL* lub równoważną o wydajności 100</w:t>
            </w:r>
            <w:r>
              <w:rPr>
                <w:rFonts w:ascii="Times New Roman" w:eastAsia="Times New Roman" w:hAnsi="Times New Roman" w:cs="Times New Roman"/>
              </w:rPr>
              <w:t xml:space="preserve"> </w:t>
            </w:r>
            <w:r w:rsidRPr="008C7FB4">
              <w:rPr>
                <w:rFonts w:ascii="Times New Roman" w:eastAsia="Times New Roman" w:hAnsi="Times New Roman" w:cs="Times New Roman"/>
              </w:rPr>
              <w:t>l/min przy 6 bar</w:t>
            </w:r>
            <w:r w:rsidRPr="008C7FB4">
              <w:rPr>
                <w:rFonts w:ascii="Times New Roman" w:eastAsia="Times New Roman" w:hAnsi="Times New Roman" w:cs="Times New Roman"/>
                <w:b/>
                <w:bCs/>
              </w:rPr>
              <w:t xml:space="preserve">. </w:t>
            </w:r>
            <w:r w:rsidRPr="008C7FB4">
              <w:rPr>
                <w:rFonts w:ascii="Times New Roman" w:eastAsia="Times New Roman" w:hAnsi="Times New Roman" w:cs="Times New Roman"/>
              </w:rPr>
              <w:t>Zwijadło z napędem elektrycznym i ręcznym przy użyciu korby. System napędu elektrycznego musi być wyposażony w wyłącznik krańcowy i przeciążeniowy.</w:t>
            </w:r>
          </w:p>
        </w:tc>
        <w:tc>
          <w:tcPr>
            <w:tcW w:w="4058" w:type="dxa"/>
            <w:tcBorders>
              <w:top w:val="single" w:sz="4" w:space="0" w:color="auto"/>
              <w:left w:val="single" w:sz="4" w:space="0" w:color="auto"/>
              <w:bottom w:val="single" w:sz="4" w:space="0" w:color="auto"/>
              <w:right w:val="single" w:sz="4" w:space="0" w:color="auto"/>
            </w:tcBorders>
          </w:tcPr>
          <w:p w14:paraId="64FCC00E" w14:textId="77777777" w:rsidR="00481EDA" w:rsidRPr="006D7685" w:rsidRDefault="00481EDA" w:rsidP="002513A0">
            <w:pPr>
              <w:rPr>
                <w:rFonts w:ascii="Times New Roman" w:eastAsia="Times New Roman" w:hAnsi="Times New Roman" w:cs="Times New Roman"/>
                <w:b/>
                <w:lang w:eastAsia="pl-PL"/>
              </w:rPr>
            </w:pPr>
          </w:p>
        </w:tc>
      </w:tr>
      <w:tr w:rsidR="00481EDA" w14:paraId="54179648"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tcPr>
          <w:p w14:paraId="50B3869B" w14:textId="77777777" w:rsidR="00481EDA" w:rsidRPr="008C7FB4" w:rsidRDefault="00481EDA" w:rsidP="002513A0">
            <w:pPr>
              <w:jc w:val="center"/>
              <w:rPr>
                <w:rFonts w:ascii="Times New Roman" w:eastAsia="Times New Roman" w:hAnsi="Times New Roman" w:cs="Times New Roman"/>
              </w:rPr>
            </w:pPr>
            <w:r>
              <w:rPr>
                <w:rFonts w:ascii="Times New Roman" w:eastAsia="Times New Roman" w:hAnsi="Times New Roman" w:cs="Times New Roman"/>
              </w:rPr>
              <w:t>3.19</w:t>
            </w:r>
          </w:p>
        </w:tc>
        <w:tc>
          <w:tcPr>
            <w:tcW w:w="10516" w:type="dxa"/>
            <w:tcBorders>
              <w:top w:val="single" w:sz="4" w:space="0" w:color="auto"/>
              <w:left w:val="single" w:sz="4" w:space="0" w:color="auto"/>
              <w:bottom w:val="single" w:sz="4" w:space="0" w:color="auto"/>
              <w:right w:val="single" w:sz="4" w:space="0" w:color="auto"/>
            </w:tcBorders>
          </w:tcPr>
          <w:p w14:paraId="123FD5A2" w14:textId="77777777" w:rsidR="00481EDA" w:rsidRPr="008C7FB4" w:rsidRDefault="00481EDA" w:rsidP="002513A0">
            <w:pPr>
              <w:jc w:val="both"/>
              <w:rPr>
                <w:rFonts w:ascii="Times New Roman" w:eastAsia="Times New Roman" w:hAnsi="Times New Roman" w:cs="Times New Roman"/>
              </w:rPr>
            </w:pPr>
            <w:r w:rsidRPr="00DF2F3D">
              <w:rPr>
                <w:rFonts w:ascii="Times New Roman" w:eastAsia="Times New Roman" w:hAnsi="Times New Roman" w:cs="Times New Roman"/>
                <w:sz w:val="24"/>
                <w:szCs w:val="24"/>
                <w:lang w:eastAsia="x-none"/>
              </w:rPr>
              <w:t>W skrytce obok zwijadła należy umieścić wytwornicę pianową z zasobnikiem na środek pianotwórczy o poj</w:t>
            </w:r>
            <w:r>
              <w:rPr>
                <w:rFonts w:ascii="Times New Roman" w:eastAsia="Times New Roman" w:hAnsi="Times New Roman" w:cs="Times New Roman"/>
                <w:sz w:val="24"/>
                <w:szCs w:val="24"/>
                <w:lang w:eastAsia="x-none"/>
              </w:rPr>
              <w:t>.</w:t>
            </w:r>
            <w:r w:rsidRPr="00DF2F3D">
              <w:rPr>
                <w:rFonts w:ascii="Times New Roman" w:eastAsia="Times New Roman" w:hAnsi="Times New Roman" w:cs="Times New Roman"/>
                <w:sz w:val="24"/>
                <w:szCs w:val="24"/>
                <w:lang w:eastAsia="x-none"/>
              </w:rPr>
              <w:t xml:space="preserve"> 2l. Wytwornica powinna umożliwiać wytwarzanie 1%</w:t>
            </w:r>
            <w:r>
              <w:rPr>
                <w:rFonts w:ascii="Times New Roman" w:eastAsia="Times New Roman" w:hAnsi="Times New Roman" w:cs="Times New Roman"/>
                <w:sz w:val="24"/>
                <w:szCs w:val="24"/>
                <w:lang w:eastAsia="x-none"/>
              </w:rPr>
              <w:t xml:space="preserve"> wodnego</w:t>
            </w:r>
            <w:r w:rsidRPr="00DF2F3D">
              <w:rPr>
                <w:rFonts w:ascii="Times New Roman" w:eastAsia="Times New Roman" w:hAnsi="Times New Roman" w:cs="Times New Roman"/>
                <w:sz w:val="24"/>
                <w:szCs w:val="24"/>
                <w:lang w:eastAsia="x-none"/>
              </w:rPr>
              <w:t xml:space="preserve"> roztworu środka pianotwórczego i podawać pianę średnią. W tej samej skrytce należy umieścić zapasowy pojemnik na środek pianotwórczy dla wytwornicy.</w:t>
            </w:r>
          </w:p>
        </w:tc>
        <w:tc>
          <w:tcPr>
            <w:tcW w:w="4058" w:type="dxa"/>
            <w:tcBorders>
              <w:top w:val="single" w:sz="4" w:space="0" w:color="auto"/>
              <w:left w:val="single" w:sz="4" w:space="0" w:color="auto"/>
              <w:bottom w:val="single" w:sz="4" w:space="0" w:color="auto"/>
              <w:right w:val="single" w:sz="4" w:space="0" w:color="auto"/>
            </w:tcBorders>
          </w:tcPr>
          <w:p w14:paraId="35F35BDA" w14:textId="77777777" w:rsidR="00481EDA" w:rsidRPr="006D7685" w:rsidRDefault="00481EDA" w:rsidP="002513A0">
            <w:pPr>
              <w:rPr>
                <w:rFonts w:ascii="Times New Roman" w:eastAsia="Times New Roman" w:hAnsi="Times New Roman" w:cs="Times New Roman"/>
                <w:b/>
                <w:lang w:eastAsia="pl-PL"/>
              </w:rPr>
            </w:pPr>
          </w:p>
        </w:tc>
      </w:tr>
      <w:tr w:rsidR="00481EDA" w14:paraId="689D061D"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27ED2B10"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3.</w:t>
            </w:r>
            <w:r>
              <w:rPr>
                <w:rFonts w:ascii="Times New Roman" w:eastAsia="Times New Roman" w:hAnsi="Times New Roman" w:cs="Times New Roman"/>
              </w:rPr>
              <w:t>20</w:t>
            </w:r>
          </w:p>
        </w:tc>
        <w:tc>
          <w:tcPr>
            <w:tcW w:w="10516" w:type="dxa"/>
            <w:tcBorders>
              <w:top w:val="single" w:sz="4" w:space="0" w:color="auto"/>
              <w:left w:val="single" w:sz="4" w:space="0" w:color="auto"/>
              <w:bottom w:val="single" w:sz="4" w:space="0" w:color="auto"/>
              <w:right w:val="single" w:sz="4" w:space="0" w:color="auto"/>
            </w:tcBorders>
            <w:hideMark/>
          </w:tcPr>
          <w:p w14:paraId="5099D5A9" w14:textId="77777777" w:rsidR="00481EDA" w:rsidRPr="008C7FB4" w:rsidRDefault="00481EDA" w:rsidP="002513A0">
            <w:pPr>
              <w:jc w:val="both"/>
              <w:rPr>
                <w:rFonts w:ascii="Times New Roman" w:eastAsia="Times New Roman" w:hAnsi="Times New Roman" w:cs="Times New Roman"/>
              </w:rPr>
            </w:pPr>
            <w:r w:rsidRPr="008C7FB4">
              <w:rPr>
                <w:rFonts w:ascii="Times New Roman" w:eastAsia="Times New Roman" w:hAnsi="Times New Roman" w:cs="Times New Roman"/>
              </w:rPr>
              <w:t>Linia zasilająca zwijadło szybkiego natarcia połączona na stałe z jedną z nasad motopompy w sposób umożliwiający natychmiastowe podane wody po uruchomieniu pompy. Przy zwijadle zamontowany zawór odcinający zasilanie.</w:t>
            </w:r>
          </w:p>
        </w:tc>
        <w:tc>
          <w:tcPr>
            <w:tcW w:w="4058" w:type="dxa"/>
            <w:tcBorders>
              <w:top w:val="single" w:sz="4" w:space="0" w:color="auto"/>
              <w:left w:val="single" w:sz="4" w:space="0" w:color="auto"/>
              <w:bottom w:val="single" w:sz="4" w:space="0" w:color="auto"/>
              <w:right w:val="single" w:sz="4" w:space="0" w:color="auto"/>
            </w:tcBorders>
          </w:tcPr>
          <w:p w14:paraId="38A68DDC" w14:textId="77777777" w:rsidR="00481EDA" w:rsidRPr="006D7685" w:rsidRDefault="00481EDA" w:rsidP="002513A0">
            <w:pPr>
              <w:rPr>
                <w:rFonts w:ascii="Times New Roman" w:eastAsia="Times New Roman" w:hAnsi="Times New Roman" w:cs="Times New Roman"/>
                <w:b/>
                <w:lang w:eastAsia="pl-PL"/>
              </w:rPr>
            </w:pPr>
          </w:p>
        </w:tc>
      </w:tr>
      <w:tr w:rsidR="00481EDA" w14:paraId="1ECD43E4"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tcPr>
          <w:p w14:paraId="6B007487" w14:textId="77777777" w:rsidR="00481EDA" w:rsidRPr="008C7FB4" w:rsidRDefault="00481EDA" w:rsidP="002513A0">
            <w:pPr>
              <w:jc w:val="center"/>
              <w:rPr>
                <w:rFonts w:ascii="Times New Roman" w:eastAsia="Times New Roman" w:hAnsi="Times New Roman" w:cs="Times New Roman"/>
              </w:rPr>
            </w:pPr>
            <w:r>
              <w:rPr>
                <w:rFonts w:ascii="Times New Roman" w:eastAsia="Times New Roman" w:hAnsi="Times New Roman" w:cs="Times New Roman"/>
              </w:rPr>
              <w:t>3.21</w:t>
            </w:r>
          </w:p>
        </w:tc>
        <w:tc>
          <w:tcPr>
            <w:tcW w:w="10516" w:type="dxa"/>
            <w:tcBorders>
              <w:top w:val="single" w:sz="4" w:space="0" w:color="auto"/>
              <w:left w:val="single" w:sz="4" w:space="0" w:color="auto"/>
              <w:bottom w:val="single" w:sz="4" w:space="0" w:color="auto"/>
              <w:right w:val="single" w:sz="4" w:space="0" w:color="auto"/>
            </w:tcBorders>
          </w:tcPr>
          <w:p w14:paraId="0B8351C3" w14:textId="77777777" w:rsidR="00481EDA" w:rsidRPr="008C7FB4" w:rsidRDefault="00481EDA" w:rsidP="002513A0">
            <w:pPr>
              <w:jc w:val="both"/>
              <w:rPr>
                <w:rFonts w:ascii="Times New Roman" w:eastAsia="Times New Roman" w:hAnsi="Times New Roman" w:cs="Times New Roman"/>
              </w:rPr>
            </w:pPr>
            <w:r w:rsidRPr="00DF2F3D">
              <w:rPr>
                <w:rFonts w:ascii="Times New Roman" w:eastAsia="Times New Roman" w:hAnsi="Times New Roman" w:cs="Times New Roman"/>
                <w:sz w:val="24"/>
                <w:szCs w:val="24"/>
                <w:lang w:eastAsia="pl-PL"/>
              </w:rPr>
              <w:t xml:space="preserve">Samochód wyposażony w min. </w:t>
            </w:r>
            <w:r>
              <w:rPr>
                <w:rFonts w:ascii="Times New Roman" w:eastAsia="Times New Roman" w:hAnsi="Times New Roman" w:cs="Times New Roman"/>
                <w:sz w:val="24"/>
                <w:szCs w:val="24"/>
                <w:lang w:eastAsia="pl-PL"/>
              </w:rPr>
              <w:t>4</w:t>
            </w:r>
            <w:r w:rsidRPr="00DF2F3D">
              <w:rPr>
                <w:rFonts w:ascii="Times New Roman" w:eastAsia="Times New Roman" w:hAnsi="Times New Roman" w:cs="Times New Roman"/>
                <w:sz w:val="24"/>
                <w:szCs w:val="24"/>
                <w:lang w:eastAsia="pl-PL"/>
              </w:rPr>
              <w:t xml:space="preserve"> zbiorniki z tworzywa sztucznego o poj. 20l przeznaczone do przewozu </w:t>
            </w:r>
            <w:r w:rsidRPr="00DF2F3D">
              <w:rPr>
                <w:rFonts w:ascii="Times New Roman" w:eastAsia="Times New Roman" w:hAnsi="Times New Roman" w:cs="Times New Roman"/>
                <w:sz w:val="24"/>
                <w:szCs w:val="24"/>
                <w:lang w:eastAsia="pl-PL"/>
              </w:rPr>
              <w:lastRenderedPageBreak/>
              <w:t xml:space="preserve">środka pianotwórczego. Zbiorniki umieszczone w skrytce po tej samej stronie zabudowy co </w:t>
            </w:r>
            <w:proofErr w:type="spellStart"/>
            <w:r w:rsidRPr="00DF2F3D">
              <w:rPr>
                <w:rFonts w:ascii="Times New Roman" w:eastAsia="Times New Roman" w:hAnsi="Times New Roman" w:cs="Times New Roman"/>
                <w:sz w:val="24"/>
                <w:szCs w:val="24"/>
                <w:lang w:eastAsia="pl-PL"/>
              </w:rPr>
              <w:t>zasysacz</w:t>
            </w:r>
            <w:proofErr w:type="spellEnd"/>
            <w:r w:rsidRPr="00DF2F3D">
              <w:rPr>
                <w:rFonts w:ascii="Times New Roman" w:eastAsia="Times New Roman" w:hAnsi="Times New Roman" w:cs="Times New Roman"/>
                <w:sz w:val="24"/>
                <w:szCs w:val="24"/>
                <w:lang w:eastAsia="pl-PL"/>
              </w:rPr>
              <w:t xml:space="preserve"> liniowy, wężyk do </w:t>
            </w:r>
            <w:proofErr w:type="spellStart"/>
            <w:r w:rsidRPr="00DF2F3D">
              <w:rPr>
                <w:rFonts w:ascii="Times New Roman" w:eastAsia="Times New Roman" w:hAnsi="Times New Roman" w:cs="Times New Roman"/>
                <w:sz w:val="24"/>
                <w:szCs w:val="24"/>
                <w:lang w:eastAsia="pl-PL"/>
              </w:rPr>
              <w:t>zasysacza</w:t>
            </w:r>
            <w:proofErr w:type="spellEnd"/>
            <w:r w:rsidRPr="00DF2F3D">
              <w:rPr>
                <w:rFonts w:ascii="Times New Roman" w:eastAsia="Times New Roman" w:hAnsi="Times New Roman" w:cs="Times New Roman"/>
                <w:sz w:val="24"/>
                <w:szCs w:val="24"/>
                <w:lang w:eastAsia="pl-PL"/>
              </w:rPr>
              <w:t xml:space="preserve">  i prądownic</w:t>
            </w:r>
            <w:r>
              <w:rPr>
                <w:rFonts w:ascii="Times New Roman" w:eastAsia="Times New Roman" w:hAnsi="Times New Roman" w:cs="Times New Roman"/>
                <w:sz w:val="24"/>
                <w:szCs w:val="24"/>
                <w:lang w:eastAsia="pl-PL"/>
              </w:rPr>
              <w:t>a</w:t>
            </w:r>
            <w:r w:rsidRPr="00DF2F3D">
              <w:rPr>
                <w:rFonts w:ascii="Times New Roman" w:eastAsia="Times New Roman" w:hAnsi="Times New Roman" w:cs="Times New Roman"/>
                <w:sz w:val="24"/>
                <w:szCs w:val="24"/>
                <w:lang w:eastAsia="pl-PL"/>
              </w:rPr>
              <w:t xml:space="preserve"> pianow</w:t>
            </w:r>
            <w:r>
              <w:rPr>
                <w:rFonts w:ascii="Times New Roman" w:eastAsia="Times New Roman" w:hAnsi="Times New Roman" w:cs="Times New Roman"/>
                <w:sz w:val="24"/>
                <w:szCs w:val="24"/>
                <w:lang w:eastAsia="pl-PL"/>
              </w:rPr>
              <w:t>a S2</w:t>
            </w:r>
            <w:r w:rsidRPr="00DF2F3D">
              <w:rPr>
                <w:rFonts w:ascii="Times New Roman" w:eastAsia="Times New Roman" w:hAnsi="Times New Roman" w:cs="Times New Roman"/>
                <w:sz w:val="24"/>
                <w:szCs w:val="24"/>
                <w:lang w:eastAsia="pl-PL"/>
              </w:rPr>
              <w:t>. Cały układ musi umożliwiać podawanie wodnego roztworu środka pianotwórczego z wydajnością 200l/min z regulacją stężeń 1 do 6%.</w:t>
            </w:r>
          </w:p>
        </w:tc>
        <w:tc>
          <w:tcPr>
            <w:tcW w:w="4058" w:type="dxa"/>
            <w:tcBorders>
              <w:top w:val="single" w:sz="4" w:space="0" w:color="auto"/>
              <w:left w:val="single" w:sz="4" w:space="0" w:color="auto"/>
              <w:bottom w:val="single" w:sz="4" w:space="0" w:color="auto"/>
              <w:right w:val="single" w:sz="4" w:space="0" w:color="auto"/>
            </w:tcBorders>
          </w:tcPr>
          <w:p w14:paraId="47E45CE9" w14:textId="77777777" w:rsidR="00481EDA" w:rsidRPr="006D7685" w:rsidRDefault="00481EDA" w:rsidP="002513A0">
            <w:pPr>
              <w:rPr>
                <w:rFonts w:ascii="Times New Roman" w:eastAsia="Times New Roman" w:hAnsi="Times New Roman" w:cs="Times New Roman"/>
                <w:b/>
                <w:lang w:eastAsia="pl-PL"/>
              </w:rPr>
            </w:pPr>
          </w:p>
        </w:tc>
      </w:tr>
      <w:tr w:rsidR="00481EDA" w14:paraId="7694AC80"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43B25539"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3.2</w:t>
            </w:r>
            <w:r>
              <w:rPr>
                <w:rFonts w:ascii="Times New Roman" w:eastAsia="Times New Roman" w:hAnsi="Times New Roman" w:cs="Times New Roman"/>
              </w:rPr>
              <w:t>2</w:t>
            </w:r>
          </w:p>
        </w:tc>
        <w:tc>
          <w:tcPr>
            <w:tcW w:w="10516" w:type="dxa"/>
            <w:tcBorders>
              <w:top w:val="single" w:sz="4" w:space="0" w:color="auto"/>
              <w:left w:val="single" w:sz="4" w:space="0" w:color="auto"/>
              <w:bottom w:val="single" w:sz="4" w:space="0" w:color="auto"/>
              <w:right w:val="single" w:sz="4" w:space="0" w:color="auto"/>
            </w:tcBorders>
            <w:hideMark/>
          </w:tcPr>
          <w:p w14:paraId="2B7C4BEB" w14:textId="77777777" w:rsidR="00481EDA" w:rsidRPr="008C7FB4" w:rsidRDefault="00481EDA" w:rsidP="002513A0">
            <w:pPr>
              <w:jc w:val="both"/>
              <w:rPr>
                <w:rFonts w:ascii="Times New Roman" w:eastAsia="Times New Roman" w:hAnsi="Times New Roman" w:cs="Times New Roman"/>
                <w:lang w:eastAsia="pl-PL"/>
              </w:rPr>
            </w:pPr>
            <w:r w:rsidRPr="008C7FB4">
              <w:rPr>
                <w:rFonts w:ascii="Times New Roman" w:eastAsia="Times New Roman" w:hAnsi="Times New Roman" w:cs="Times New Roman"/>
                <w:lang w:eastAsia="pl-PL"/>
              </w:rPr>
              <w:t xml:space="preserve">Wszystkie </w:t>
            </w:r>
            <w:r>
              <w:rPr>
                <w:rFonts w:ascii="Times New Roman" w:eastAsia="Times New Roman" w:hAnsi="Times New Roman" w:cs="Times New Roman"/>
                <w:lang w:eastAsia="pl-PL"/>
              </w:rPr>
              <w:t>elementy układu wodno-pianowego</w:t>
            </w:r>
            <w:r w:rsidRPr="008C7FB4">
              <w:rPr>
                <w:rFonts w:ascii="Times New Roman" w:eastAsia="Times New Roman" w:hAnsi="Times New Roman" w:cs="Times New Roman"/>
                <w:lang w:eastAsia="pl-PL"/>
              </w:rPr>
              <w:t>, odporne na korozję i działanie dopuszczonych do stosowania środków pianotwórczych i modyfikatorów.</w:t>
            </w:r>
          </w:p>
        </w:tc>
        <w:tc>
          <w:tcPr>
            <w:tcW w:w="4058" w:type="dxa"/>
            <w:tcBorders>
              <w:top w:val="single" w:sz="4" w:space="0" w:color="auto"/>
              <w:left w:val="single" w:sz="4" w:space="0" w:color="auto"/>
              <w:bottom w:val="single" w:sz="4" w:space="0" w:color="auto"/>
              <w:right w:val="single" w:sz="4" w:space="0" w:color="auto"/>
            </w:tcBorders>
          </w:tcPr>
          <w:p w14:paraId="5A79328A" w14:textId="77777777" w:rsidR="00481EDA" w:rsidRPr="006D7685" w:rsidRDefault="00481EDA" w:rsidP="002513A0">
            <w:pPr>
              <w:rPr>
                <w:rFonts w:ascii="Times New Roman" w:eastAsia="Times New Roman" w:hAnsi="Times New Roman" w:cs="Times New Roman"/>
                <w:b/>
                <w:lang w:eastAsia="pl-PL"/>
              </w:rPr>
            </w:pPr>
          </w:p>
        </w:tc>
      </w:tr>
      <w:tr w:rsidR="00481EDA" w14:paraId="615DC9EF"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40AA9892"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3.2</w:t>
            </w:r>
            <w:r>
              <w:rPr>
                <w:rFonts w:ascii="Times New Roman" w:eastAsia="Times New Roman" w:hAnsi="Times New Roman" w:cs="Times New Roman"/>
              </w:rPr>
              <w:t>3</w:t>
            </w:r>
          </w:p>
        </w:tc>
        <w:tc>
          <w:tcPr>
            <w:tcW w:w="10516" w:type="dxa"/>
            <w:tcBorders>
              <w:top w:val="single" w:sz="4" w:space="0" w:color="auto"/>
              <w:left w:val="single" w:sz="4" w:space="0" w:color="auto"/>
              <w:bottom w:val="single" w:sz="4" w:space="0" w:color="auto"/>
              <w:right w:val="single" w:sz="4" w:space="0" w:color="auto"/>
            </w:tcBorders>
          </w:tcPr>
          <w:p w14:paraId="6BABEC6F" w14:textId="77777777" w:rsidR="00481EDA" w:rsidRPr="008C7FB4" w:rsidRDefault="00481EDA" w:rsidP="002513A0">
            <w:pPr>
              <w:tabs>
                <w:tab w:val="left" w:pos="1350"/>
              </w:tabs>
              <w:jc w:val="both"/>
              <w:rPr>
                <w:rFonts w:ascii="Times New Roman" w:eastAsia="Times New Roman" w:hAnsi="Times New Roman" w:cs="Times New Roman"/>
                <w:lang w:eastAsia="pl-PL"/>
              </w:rPr>
            </w:pPr>
            <w:r w:rsidRPr="008C7FB4">
              <w:rPr>
                <w:rFonts w:ascii="Times New Roman" w:eastAsia="Times New Roman" w:hAnsi="Times New Roman" w:cs="Times New Roman"/>
                <w:iCs/>
                <w:color w:val="000000"/>
              </w:rPr>
              <w:t xml:space="preserve">Pojazd powinien posiadać oświetlenie typu LED pola pracy wokół samochodu zapewniające oświetlenie </w:t>
            </w:r>
            <w:r>
              <w:rPr>
                <w:rFonts w:ascii="Times New Roman" w:eastAsia="Times New Roman" w:hAnsi="Times New Roman" w:cs="Times New Roman"/>
                <w:iCs/>
                <w:color w:val="000000"/>
              </w:rPr>
              <w:br/>
            </w:r>
            <w:r w:rsidRPr="008C7FB4">
              <w:rPr>
                <w:rFonts w:ascii="Times New Roman" w:eastAsia="Times New Roman" w:hAnsi="Times New Roman" w:cs="Times New Roman"/>
                <w:iCs/>
                <w:color w:val="000000"/>
              </w:rPr>
              <w:t xml:space="preserve">w warunkach słabej widoczności </w:t>
            </w:r>
            <w:r w:rsidRPr="008C7FB4">
              <w:rPr>
                <w:rFonts w:ascii="Times New Roman" w:eastAsia="Times New Roman" w:hAnsi="Times New Roman" w:cs="Times New Roman"/>
                <w:iCs/>
              </w:rPr>
              <w:t xml:space="preserve">min. 5 luksów </w:t>
            </w:r>
            <w:r w:rsidRPr="008C7FB4">
              <w:rPr>
                <w:rFonts w:ascii="Times New Roman" w:eastAsia="Times New Roman" w:hAnsi="Times New Roman" w:cs="Times New Roman"/>
                <w:iCs/>
                <w:color w:val="000000"/>
              </w:rPr>
              <w:t xml:space="preserve">w odległości </w:t>
            </w:r>
            <w:smartTag w:uri="urn:schemas-microsoft-com:office:smarttags" w:element="metricconverter">
              <w:smartTagPr>
                <w:attr w:name="ProductID" w:val="1 m"/>
              </w:smartTagPr>
              <w:r w:rsidRPr="008C7FB4">
                <w:rPr>
                  <w:rFonts w:ascii="Times New Roman" w:eastAsia="Times New Roman" w:hAnsi="Times New Roman" w:cs="Times New Roman"/>
                  <w:iCs/>
                  <w:color w:val="000000"/>
                </w:rPr>
                <w:t>1 m</w:t>
              </w:r>
            </w:smartTag>
            <w:r w:rsidRPr="008C7FB4">
              <w:rPr>
                <w:rFonts w:ascii="Times New Roman" w:eastAsia="Times New Roman" w:hAnsi="Times New Roman" w:cs="Times New Roman"/>
                <w:iCs/>
                <w:color w:val="000000"/>
              </w:rPr>
              <w:t xml:space="preserve"> od pojazdu. Rozwiązanie</w:t>
            </w:r>
            <w:r>
              <w:rPr>
                <w:rFonts w:ascii="Times New Roman" w:eastAsia="Times New Roman" w:hAnsi="Times New Roman" w:cs="Times New Roman"/>
                <w:iCs/>
                <w:color w:val="000000"/>
              </w:rPr>
              <w:t xml:space="preserve"> </w:t>
            </w:r>
            <w:r w:rsidRPr="008C7FB4">
              <w:rPr>
                <w:rFonts w:ascii="Times New Roman" w:eastAsia="Times New Roman" w:hAnsi="Times New Roman" w:cs="Times New Roman"/>
                <w:iCs/>
                <w:color w:val="000000"/>
              </w:rPr>
              <w:t>musi zapewniać równomierne natężenie oświetlania w każdym punkcie. Elementy oświetlenia musza być schowane w zabudowie co zabezpieczy je przed przypadkowym uszkodzeniem.</w:t>
            </w:r>
          </w:p>
        </w:tc>
        <w:tc>
          <w:tcPr>
            <w:tcW w:w="4058" w:type="dxa"/>
            <w:tcBorders>
              <w:top w:val="single" w:sz="4" w:space="0" w:color="auto"/>
              <w:left w:val="single" w:sz="4" w:space="0" w:color="auto"/>
              <w:bottom w:val="single" w:sz="4" w:space="0" w:color="auto"/>
              <w:right w:val="single" w:sz="4" w:space="0" w:color="auto"/>
            </w:tcBorders>
          </w:tcPr>
          <w:p w14:paraId="3D9A3E88" w14:textId="77777777" w:rsidR="00481EDA" w:rsidRPr="006D7685" w:rsidRDefault="00481EDA" w:rsidP="002513A0">
            <w:pPr>
              <w:rPr>
                <w:rFonts w:ascii="Times New Roman" w:eastAsia="Times New Roman" w:hAnsi="Times New Roman" w:cs="Times New Roman"/>
                <w:b/>
                <w:lang w:eastAsia="pl-PL"/>
              </w:rPr>
            </w:pPr>
          </w:p>
        </w:tc>
      </w:tr>
      <w:tr w:rsidR="00481EDA" w14:paraId="301B4649"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tcPr>
          <w:p w14:paraId="6618D08E" w14:textId="77777777" w:rsidR="00481EDA" w:rsidRPr="008C7FB4" w:rsidRDefault="00481EDA" w:rsidP="002513A0">
            <w:pPr>
              <w:jc w:val="center"/>
              <w:rPr>
                <w:rFonts w:ascii="Times New Roman" w:eastAsia="Times New Roman" w:hAnsi="Times New Roman" w:cs="Times New Roman"/>
              </w:rPr>
            </w:pPr>
            <w:r>
              <w:rPr>
                <w:rFonts w:ascii="Times New Roman" w:eastAsia="Times New Roman" w:hAnsi="Times New Roman" w:cs="Times New Roman"/>
              </w:rPr>
              <w:t>3.24</w:t>
            </w:r>
          </w:p>
        </w:tc>
        <w:tc>
          <w:tcPr>
            <w:tcW w:w="10516" w:type="dxa"/>
            <w:tcBorders>
              <w:top w:val="single" w:sz="4" w:space="0" w:color="auto"/>
              <w:left w:val="single" w:sz="4" w:space="0" w:color="auto"/>
              <w:bottom w:val="single" w:sz="4" w:space="0" w:color="auto"/>
              <w:right w:val="single" w:sz="4" w:space="0" w:color="auto"/>
            </w:tcBorders>
          </w:tcPr>
          <w:p w14:paraId="6105C5A7" w14:textId="77777777" w:rsidR="00481EDA" w:rsidRPr="00DE0B4C" w:rsidRDefault="00481EDA" w:rsidP="002513A0">
            <w:pPr>
              <w:adjustRightInd w:val="0"/>
              <w:rPr>
                <w:rFonts w:ascii="Times New Roman" w:eastAsia="Times New Roman" w:hAnsi="Times New Roman" w:cs="Times New Roman"/>
                <w:sz w:val="24"/>
                <w:szCs w:val="24"/>
              </w:rPr>
            </w:pPr>
            <w:r w:rsidRPr="00DF2F3D">
              <w:rPr>
                <w:rFonts w:ascii="Times New Roman" w:eastAsia="Times New Roman" w:hAnsi="Times New Roman" w:cs="Times New Roman"/>
                <w:sz w:val="24"/>
                <w:szCs w:val="24"/>
              </w:rPr>
              <w:t xml:space="preserve">Pojazd  wyposażony w wysuwany maszt oświetleniowy  z głowicą z  reflektorami, wyposażonymi w  lampy  LED o  łącznym strumieniu świetlnym  min. 20 000 lumenów, zasilany z instalacji elektrycznej </w:t>
            </w:r>
            <w:r w:rsidRPr="00DE0B4C">
              <w:rPr>
                <w:rFonts w:ascii="Times New Roman" w:eastAsia="Times New Roman" w:hAnsi="Times New Roman" w:cs="Times New Roman"/>
                <w:sz w:val="24"/>
                <w:szCs w:val="24"/>
              </w:rPr>
              <w:t>pojazdu</w:t>
            </w:r>
            <w:r>
              <w:rPr>
                <w:rFonts w:ascii="Times New Roman" w:eastAsia="Times New Roman" w:hAnsi="Times New Roman" w:cs="Times New Roman"/>
                <w:sz w:val="24"/>
                <w:szCs w:val="24"/>
              </w:rPr>
              <w:t>.</w:t>
            </w:r>
            <w:r w:rsidRPr="00DE0B4C">
              <w:rPr>
                <w:rFonts w:ascii="Times New Roman" w:eastAsia="Times New Roman" w:hAnsi="Times New Roman" w:cs="Times New Roman"/>
                <w:sz w:val="24"/>
                <w:szCs w:val="24"/>
              </w:rPr>
              <w:t xml:space="preserve"> </w:t>
            </w:r>
          </w:p>
          <w:p w14:paraId="357C915A" w14:textId="77777777" w:rsidR="00481EDA" w:rsidRPr="007A7627" w:rsidRDefault="00481EDA" w:rsidP="00481EDA">
            <w:pPr>
              <w:pStyle w:val="Akapitzlist"/>
              <w:widowControl/>
              <w:numPr>
                <w:ilvl w:val="0"/>
                <w:numId w:val="16"/>
              </w:numPr>
              <w:adjustRightInd w:val="0"/>
              <w:ind w:left="397" w:hanging="37"/>
              <w:contextualSpacing/>
              <w:jc w:val="left"/>
              <w:rPr>
                <w:rFonts w:ascii="Times New Roman" w:eastAsia="Times New Roman" w:hAnsi="Times New Roman" w:cs="Times New Roman"/>
                <w:b/>
                <w:bCs/>
                <w:sz w:val="24"/>
                <w:szCs w:val="24"/>
                <w:lang w:eastAsia="pl-PL"/>
              </w:rPr>
            </w:pPr>
            <w:r w:rsidRPr="007A7627">
              <w:rPr>
                <w:rFonts w:ascii="Times New Roman" w:eastAsia="Times New Roman" w:hAnsi="Times New Roman" w:cs="Times New Roman"/>
                <w:sz w:val="24"/>
                <w:szCs w:val="24"/>
                <w:lang w:eastAsia="pl-PL"/>
              </w:rPr>
              <w:t>wysokość rozłożonego masztu, mierzona od podłoża do oprawy reflektorów minimum 4,0 m,</w:t>
            </w:r>
            <w:r w:rsidRPr="007A7627">
              <w:rPr>
                <w:rFonts w:ascii="Times New Roman" w:eastAsia="Times New Roman" w:hAnsi="Times New Roman" w:cs="Times New Roman"/>
                <w:b/>
                <w:bCs/>
                <w:sz w:val="24"/>
                <w:szCs w:val="24"/>
                <w:lang w:eastAsia="pl-PL"/>
              </w:rPr>
              <w:t xml:space="preserve"> </w:t>
            </w:r>
          </w:p>
          <w:p w14:paraId="06E102F0" w14:textId="77777777" w:rsidR="00481EDA" w:rsidRPr="00DF2F3D" w:rsidRDefault="00481EDA" w:rsidP="00481EDA">
            <w:pPr>
              <w:widowControl/>
              <w:numPr>
                <w:ilvl w:val="0"/>
                <w:numId w:val="13"/>
              </w:numPr>
              <w:adjustRightInd w:val="0"/>
              <w:ind w:left="397" w:hanging="397"/>
              <w:rPr>
                <w:rFonts w:ascii="Times New Roman" w:eastAsia="Times New Roman" w:hAnsi="Times New Roman" w:cs="Times New Roman"/>
                <w:sz w:val="24"/>
                <w:szCs w:val="24"/>
                <w:lang w:eastAsia="pl-PL"/>
              </w:rPr>
            </w:pPr>
            <w:r w:rsidRPr="00DF2F3D">
              <w:rPr>
                <w:rFonts w:ascii="Times New Roman" w:eastAsia="Times New Roman" w:hAnsi="Times New Roman" w:cs="Times New Roman"/>
                <w:sz w:val="24"/>
                <w:szCs w:val="24"/>
                <w:lang w:eastAsia="pl-PL"/>
              </w:rPr>
              <w:t>obrót i pochył reflektorów, o kąt co najmniej od 0º ÷ 170º - w obie strony,</w:t>
            </w:r>
          </w:p>
          <w:p w14:paraId="013A717B" w14:textId="77777777" w:rsidR="00481EDA" w:rsidRPr="00DF2F3D" w:rsidRDefault="00481EDA" w:rsidP="00481EDA">
            <w:pPr>
              <w:widowControl/>
              <w:numPr>
                <w:ilvl w:val="0"/>
                <w:numId w:val="13"/>
              </w:numPr>
              <w:adjustRightInd w:val="0"/>
              <w:rPr>
                <w:rFonts w:ascii="Times New Roman" w:eastAsia="Times New Roman" w:hAnsi="Times New Roman" w:cs="Times New Roman"/>
                <w:sz w:val="24"/>
                <w:szCs w:val="24"/>
                <w:lang w:eastAsia="pl-PL"/>
              </w:rPr>
            </w:pPr>
            <w:r w:rsidRPr="00DF2F3D">
              <w:rPr>
                <w:rFonts w:ascii="Times New Roman" w:eastAsia="Times New Roman" w:hAnsi="Times New Roman" w:cs="Times New Roman"/>
                <w:sz w:val="24"/>
                <w:szCs w:val="24"/>
                <w:lang w:eastAsia="pl-PL"/>
              </w:rPr>
              <w:t xml:space="preserve">sterowanie masztem odbywa się z poziomu ziemi,  </w:t>
            </w:r>
          </w:p>
          <w:p w14:paraId="3A202951" w14:textId="77777777" w:rsidR="00481EDA" w:rsidRPr="00DF2F3D" w:rsidRDefault="00481EDA" w:rsidP="00481EDA">
            <w:pPr>
              <w:widowControl/>
              <w:numPr>
                <w:ilvl w:val="0"/>
                <w:numId w:val="13"/>
              </w:numPr>
              <w:adjustRightInd w:val="0"/>
              <w:rPr>
                <w:rFonts w:ascii="Times New Roman" w:eastAsia="Times New Roman" w:hAnsi="Times New Roman" w:cs="Times New Roman"/>
                <w:sz w:val="24"/>
                <w:szCs w:val="24"/>
                <w:lang w:eastAsia="pl-PL"/>
              </w:rPr>
            </w:pPr>
            <w:r w:rsidRPr="00DF2F3D">
              <w:rPr>
                <w:rFonts w:ascii="Times New Roman" w:eastAsia="Times New Roman" w:hAnsi="Times New Roman" w:cs="Times New Roman"/>
                <w:bCs/>
                <w:sz w:val="24"/>
                <w:szCs w:val="24"/>
                <w:lang w:eastAsia="pl-PL"/>
              </w:rPr>
              <w:t>złożenie</w:t>
            </w:r>
            <w:r w:rsidRPr="00DF2F3D">
              <w:rPr>
                <w:rFonts w:ascii="Times New Roman" w:eastAsia="Times New Roman" w:hAnsi="Times New Roman" w:cs="Times New Roman"/>
                <w:sz w:val="24"/>
                <w:szCs w:val="24"/>
                <w:lang w:eastAsia="pl-PL"/>
              </w:rPr>
              <w:t xml:space="preserve"> masztu następuje, </w:t>
            </w:r>
            <w:r w:rsidRPr="00DF2F3D">
              <w:rPr>
                <w:rFonts w:ascii="Times New Roman" w:eastAsia="Times New Roman" w:hAnsi="Times New Roman" w:cs="Times New Roman"/>
                <w:bCs/>
                <w:sz w:val="24"/>
                <w:szCs w:val="24"/>
                <w:lang w:eastAsia="pl-PL"/>
              </w:rPr>
              <w:t>bez</w:t>
            </w:r>
            <w:r w:rsidRPr="00DF2F3D">
              <w:rPr>
                <w:rFonts w:ascii="Times New Roman" w:eastAsia="Times New Roman" w:hAnsi="Times New Roman" w:cs="Times New Roman"/>
                <w:sz w:val="24"/>
                <w:szCs w:val="24"/>
                <w:lang w:eastAsia="pl-PL"/>
              </w:rPr>
              <w:t xml:space="preserve"> konieczności </w:t>
            </w:r>
            <w:r w:rsidRPr="00DF2F3D">
              <w:rPr>
                <w:rFonts w:ascii="Times New Roman" w:eastAsia="Times New Roman" w:hAnsi="Times New Roman" w:cs="Times New Roman"/>
                <w:bCs/>
                <w:sz w:val="24"/>
                <w:szCs w:val="24"/>
                <w:lang w:eastAsia="pl-PL"/>
              </w:rPr>
              <w:t xml:space="preserve">ręcznego wspomagania, </w:t>
            </w:r>
          </w:p>
          <w:p w14:paraId="7EDDD3A7" w14:textId="77777777" w:rsidR="00481EDA" w:rsidRPr="00DF2F3D" w:rsidRDefault="00481EDA" w:rsidP="00481EDA">
            <w:pPr>
              <w:widowControl/>
              <w:numPr>
                <w:ilvl w:val="0"/>
                <w:numId w:val="13"/>
              </w:numPr>
              <w:adjustRightInd w:val="0"/>
              <w:rPr>
                <w:rFonts w:ascii="Times New Roman" w:eastAsia="Times New Roman" w:hAnsi="Times New Roman" w:cs="Times New Roman"/>
                <w:sz w:val="24"/>
                <w:szCs w:val="24"/>
                <w:lang w:eastAsia="pl-PL"/>
              </w:rPr>
            </w:pPr>
            <w:r w:rsidRPr="00DF2F3D">
              <w:rPr>
                <w:rFonts w:ascii="Times New Roman" w:eastAsia="Times New Roman" w:hAnsi="Times New Roman" w:cs="Times New Roman"/>
                <w:bCs/>
                <w:sz w:val="24"/>
                <w:szCs w:val="24"/>
                <w:lang w:eastAsia="pl-PL"/>
              </w:rPr>
              <w:t>w kabinie  znajduje się sygnalizacja informująca o wysunięciu masztu,</w:t>
            </w:r>
            <w:r w:rsidRPr="00DF2F3D">
              <w:rPr>
                <w:rFonts w:ascii="Times New Roman" w:eastAsia="Times New Roman" w:hAnsi="Times New Roman" w:cs="Times New Roman"/>
                <w:sz w:val="24"/>
                <w:szCs w:val="24"/>
                <w:lang w:eastAsia="pl-PL"/>
              </w:rPr>
              <w:t xml:space="preserve"> </w:t>
            </w:r>
          </w:p>
          <w:p w14:paraId="1F0DA10F" w14:textId="77777777" w:rsidR="00481EDA" w:rsidRPr="00DF2F3D" w:rsidRDefault="00481EDA" w:rsidP="00481EDA">
            <w:pPr>
              <w:widowControl/>
              <w:numPr>
                <w:ilvl w:val="0"/>
                <w:numId w:val="13"/>
              </w:numPr>
              <w:adjustRightInd w:val="0"/>
              <w:rPr>
                <w:rFonts w:ascii="Times New Roman" w:eastAsia="Times New Roman" w:hAnsi="Times New Roman" w:cs="Times New Roman"/>
                <w:sz w:val="24"/>
                <w:szCs w:val="24"/>
                <w:lang w:eastAsia="pl-PL"/>
              </w:rPr>
            </w:pPr>
            <w:r w:rsidRPr="00DF2F3D">
              <w:rPr>
                <w:rFonts w:ascii="Times New Roman" w:eastAsia="Times New Roman" w:hAnsi="Times New Roman" w:cs="Times New Roman"/>
                <w:sz w:val="24"/>
                <w:szCs w:val="24"/>
                <w:lang w:eastAsia="pl-PL"/>
              </w:rPr>
              <w:t>wymagane jest przewodowe sterowanie masztem (pilotem) obrotem i pochyłem reflektorów.</w:t>
            </w:r>
          </w:p>
          <w:p w14:paraId="68E88BCC" w14:textId="77777777" w:rsidR="00481EDA" w:rsidRPr="007A7627" w:rsidRDefault="00481EDA" w:rsidP="00481EDA">
            <w:pPr>
              <w:pStyle w:val="Akapitzlist"/>
              <w:widowControl/>
              <w:numPr>
                <w:ilvl w:val="0"/>
                <w:numId w:val="13"/>
              </w:numPr>
              <w:tabs>
                <w:tab w:val="left" w:pos="1350"/>
              </w:tabs>
              <w:autoSpaceDE/>
              <w:autoSpaceDN/>
              <w:contextualSpacing/>
              <w:rPr>
                <w:rFonts w:ascii="Times New Roman" w:eastAsia="Times New Roman" w:hAnsi="Times New Roman" w:cs="Times New Roman"/>
                <w:iCs/>
                <w:color w:val="000000"/>
              </w:rPr>
            </w:pPr>
            <w:r w:rsidRPr="007A7627">
              <w:rPr>
                <w:rFonts w:ascii="Times New Roman" w:eastAsia="Times New Roman" w:hAnsi="Times New Roman" w:cs="Times New Roman"/>
                <w:sz w:val="24"/>
                <w:szCs w:val="24"/>
                <w:lang w:eastAsia="pl-PL"/>
              </w:rPr>
              <w:t>podczas ruszania pojazdem po zwolnieniu hamulca postojowego musi nastąpić automatyczne składanie masztu do pozycji transportowej</w:t>
            </w:r>
          </w:p>
        </w:tc>
        <w:tc>
          <w:tcPr>
            <w:tcW w:w="4058" w:type="dxa"/>
            <w:tcBorders>
              <w:top w:val="single" w:sz="4" w:space="0" w:color="auto"/>
              <w:left w:val="single" w:sz="4" w:space="0" w:color="auto"/>
              <w:bottom w:val="single" w:sz="4" w:space="0" w:color="auto"/>
              <w:right w:val="single" w:sz="4" w:space="0" w:color="auto"/>
            </w:tcBorders>
          </w:tcPr>
          <w:p w14:paraId="3C47F8A9" w14:textId="77777777" w:rsidR="00481EDA" w:rsidRPr="006D7685" w:rsidRDefault="00481EDA" w:rsidP="002513A0">
            <w:pPr>
              <w:rPr>
                <w:rFonts w:ascii="Times New Roman" w:eastAsia="Times New Roman" w:hAnsi="Times New Roman" w:cs="Times New Roman"/>
                <w:b/>
                <w:lang w:eastAsia="pl-PL"/>
              </w:rPr>
            </w:pPr>
          </w:p>
        </w:tc>
      </w:tr>
      <w:tr w:rsidR="00481EDA" w14:paraId="0B65D441"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tcPr>
          <w:p w14:paraId="21641EA9" w14:textId="77777777" w:rsidR="00481EDA" w:rsidRDefault="00481EDA" w:rsidP="002513A0">
            <w:pPr>
              <w:jc w:val="center"/>
              <w:rPr>
                <w:rFonts w:ascii="Times New Roman" w:eastAsia="Times New Roman" w:hAnsi="Times New Roman" w:cs="Times New Roman"/>
              </w:rPr>
            </w:pPr>
            <w:r>
              <w:rPr>
                <w:rFonts w:ascii="Times New Roman" w:eastAsia="Times New Roman" w:hAnsi="Times New Roman" w:cs="Times New Roman"/>
              </w:rPr>
              <w:t>3.25</w:t>
            </w:r>
          </w:p>
        </w:tc>
        <w:tc>
          <w:tcPr>
            <w:tcW w:w="10516" w:type="dxa"/>
            <w:tcBorders>
              <w:top w:val="single" w:sz="4" w:space="0" w:color="auto"/>
              <w:left w:val="single" w:sz="4" w:space="0" w:color="auto"/>
              <w:bottom w:val="single" w:sz="4" w:space="0" w:color="auto"/>
              <w:right w:val="single" w:sz="4" w:space="0" w:color="auto"/>
            </w:tcBorders>
          </w:tcPr>
          <w:p w14:paraId="18F8FF75" w14:textId="77777777" w:rsidR="00481EDA" w:rsidRDefault="00481EDA" w:rsidP="002513A0">
            <w:pPr>
              <w:adjustRightInd w:val="0"/>
              <w:rPr>
                <w:rFonts w:ascii="Times New Roman" w:hAnsi="Times New Roman" w:cs="Times New Roman"/>
                <w:sz w:val="24"/>
                <w:szCs w:val="24"/>
              </w:rPr>
            </w:pPr>
            <w:r w:rsidRPr="00DF2F3D">
              <w:rPr>
                <w:rFonts w:ascii="Times New Roman" w:hAnsi="Times New Roman" w:cs="Times New Roman"/>
                <w:sz w:val="24"/>
                <w:szCs w:val="24"/>
              </w:rPr>
              <w:t xml:space="preserve">W pojeździe należy zamontować zestaw higieniczny / kran z wodą, </w:t>
            </w:r>
            <w:r>
              <w:rPr>
                <w:rFonts w:ascii="Times New Roman" w:hAnsi="Times New Roman" w:cs="Times New Roman"/>
                <w:sz w:val="24"/>
                <w:szCs w:val="24"/>
              </w:rPr>
              <w:t xml:space="preserve">pojemnik na </w:t>
            </w:r>
            <w:r w:rsidRPr="00DF2F3D">
              <w:rPr>
                <w:rFonts w:ascii="Times New Roman" w:hAnsi="Times New Roman" w:cs="Times New Roman"/>
                <w:sz w:val="24"/>
                <w:szCs w:val="24"/>
              </w:rPr>
              <w:t>mydło, pojemnik na ręczniki papierowe, lusterko, szczotka z wodą do obmycia ubrań/. Zasilanie w wodę ze zbiornika samochodu poprzez pompę z napędem elektrycznym</w:t>
            </w:r>
            <w:r>
              <w:rPr>
                <w:rFonts w:ascii="Times New Roman" w:hAnsi="Times New Roman" w:cs="Times New Roman"/>
                <w:sz w:val="24"/>
                <w:szCs w:val="24"/>
              </w:rPr>
              <w:t>. U</w:t>
            </w:r>
            <w:r w:rsidRPr="00DF2F3D">
              <w:rPr>
                <w:rFonts w:ascii="Times New Roman" w:hAnsi="Times New Roman" w:cs="Times New Roman"/>
                <w:sz w:val="24"/>
                <w:szCs w:val="24"/>
              </w:rPr>
              <w:t xml:space="preserve">ruchamiana automatycznie po otwarciu kranu z wodą. </w:t>
            </w:r>
            <w:r>
              <w:rPr>
                <w:rFonts w:ascii="Times New Roman" w:hAnsi="Times New Roman" w:cs="Times New Roman"/>
                <w:sz w:val="24"/>
                <w:szCs w:val="24"/>
              </w:rPr>
              <w:t xml:space="preserve">Zamawiający nie dopuszcza rozwiązania z zasilaniem grawitacyjnym. </w:t>
            </w:r>
            <w:r w:rsidRPr="00DF2F3D">
              <w:rPr>
                <w:rFonts w:ascii="Times New Roman" w:hAnsi="Times New Roman" w:cs="Times New Roman"/>
                <w:sz w:val="24"/>
                <w:szCs w:val="24"/>
              </w:rPr>
              <w:t>Zestaw umocowany na wysuwanej tacy tak aby mycie było możliwe poza skrytk</w:t>
            </w:r>
            <w:r>
              <w:rPr>
                <w:rFonts w:ascii="Times New Roman" w:hAnsi="Times New Roman" w:cs="Times New Roman"/>
                <w:sz w:val="24"/>
                <w:szCs w:val="24"/>
              </w:rPr>
              <w:t>ą</w:t>
            </w:r>
            <w:r w:rsidRPr="00DF2F3D">
              <w:rPr>
                <w:rFonts w:ascii="Times New Roman" w:hAnsi="Times New Roman" w:cs="Times New Roman"/>
                <w:sz w:val="24"/>
                <w:szCs w:val="24"/>
              </w:rPr>
              <w:t xml:space="preserve"> pojazdu.</w:t>
            </w:r>
          </w:p>
          <w:p w14:paraId="236CD89D" w14:textId="77777777" w:rsidR="00481EDA" w:rsidRDefault="00481EDA" w:rsidP="002513A0">
            <w:pPr>
              <w:adjustRightInd w:val="0"/>
              <w:rPr>
                <w:rFonts w:ascii="Times New Roman" w:hAnsi="Times New Roman" w:cs="Times New Roman"/>
                <w:sz w:val="24"/>
                <w:szCs w:val="24"/>
              </w:rPr>
            </w:pPr>
            <w:r>
              <w:rPr>
                <w:rFonts w:ascii="Times New Roman" w:hAnsi="Times New Roman" w:cs="Times New Roman"/>
                <w:sz w:val="24"/>
                <w:szCs w:val="24"/>
              </w:rPr>
              <w:t>Pojazd wyposażony w wysuwane tace pod:</w:t>
            </w:r>
          </w:p>
          <w:p w14:paraId="21BEBFDA" w14:textId="77777777" w:rsidR="00481EDA" w:rsidRDefault="00481EDA" w:rsidP="00481EDA">
            <w:pPr>
              <w:pStyle w:val="Akapitzlist"/>
              <w:widowControl/>
              <w:numPr>
                <w:ilvl w:val="0"/>
                <w:numId w:val="16"/>
              </w:numPr>
              <w:adjustRightInd w:val="0"/>
              <w:spacing w:after="160" w:line="256" w:lineRule="auto"/>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sprzęt ochrony układu oddechowego /4 aparaty/</w:t>
            </w:r>
          </w:p>
          <w:p w14:paraId="2DD2C63E" w14:textId="77777777" w:rsidR="00481EDA" w:rsidRPr="000E309D" w:rsidRDefault="00481EDA" w:rsidP="00481EDA">
            <w:pPr>
              <w:pStyle w:val="Akapitzlist"/>
              <w:widowControl/>
              <w:numPr>
                <w:ilvl w:val="0"/>
                <w:numId w:val="16"/>
              </w:numPr>
              <w:adjustRightInd w:val="0"/>
              <w:spacing w:after="160" w:line="256" w:lineRule="auto"/>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hydrauliczny sprzęt ratownictwa technicznego</w:t>
            </w:r>
          </w:p>
        </w:tc>
        <w:tc>
          <w:tcPr>
            <w:tcW w:w="4058" w:type="dxa"/>
            <w:tcBorders>
              <w:top w:val="single" w:sz="4" w:space="0" w:color="auto"/>
              <w:left w:val="single" w:sz="4" w:space="0" w:color="auto"/>
              <w:bottom w:val="single" w:sz="4" w:space="0" w:color="auto"/>
              <w:right w:val="single" w:sz="4" w:space="0" w:color="auto"/>
            </w:tcBorders>
          </w:tcPr>
          <w:p w14:paraId="0A0C0D45" w14:textId="77777777" w:rsidR="00481EDA" w:rsidRPr="006D7685" w:rsidRDefault="00481EDA" w:rsidP="002513A0">
            <w:pPr>
              <w:rPr>
                <w:rFonts w:ascii="Times New Roman" w:eastAsia="Times New Roman" w:hAnsi="Times New Roman" w:cs="Times New Roman"/>
                <w:b/>
                <w:lang w:eastAsia="pl-PL"/>
              </w:rPr>
            </w:pPr>
          </w:p>
        </w:tc>
      </w:tr>
      <w:tr w:rsidR="00481EDA" w14:paraId="65117B76"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shd w:val="clear" w:color="auto" w:fill="CCCCCC"/>
            <w:hideMark/>
          </w:tcPr>
          <w:p w14:paraId="5C8C8054" w14:textId="77777777" w:rsidR="00481EDA" w:rsidRPr="008C7FB4" w:rsidRDefault="00481EDA" w:rsidP="002513A0">
            <w:pPr>
              <w:jc w:val="center"/>
              <w:rPr>
                <w:rFonts w:ascii="Times New Roman" w:eastAsia="Times New Roman" w:hAnsi="Times New Roman" w:cs="Times New Roman"/>
                <w:b/>
              </w:rPr>
            </w:pPr>
            <w:r w:rsidRPr="008C7FB4">
              <w:rPr>
                <w:rFonts w:ascii="Times New Roman" w:eastAsia="Times New Roman" w:hAnsi="Times New Roman" w:cs="Times New Roman"/>
                <w:b/>
              </w:rPr>
              <w:t>IV.</w:t>
            </w:r>
          </w:p>
        </w:tc>
        <w:tc>
          <w:tcPr>
            <w:tcW w:w="10516" w:type="dxa"/>
            <w:tcBorders>
              <w:top w:val="single" w:sz="4" w:space="0" w:color="auto"/>
              <w:left w:val="single" w:sz="4" w:space="0" w:color="auto"/>
              <w:bottom w:val="single" w:sz="4" w:space="0" w:color="auto"/>
              <w:right w:val="single" w:sz="4" w:space="0" w:color="auto"/>
            </w:tcBorders>
            <w:shd w:val="clear" w:color="auto" w:fill="CCCCCC"/>
            <w:hideMark/>
          </w:tcPr>
          <w:p w14:paraId="1523F1A2" w14:textId="77777777" w:rsidR="00481EDA" w:rsidRPr="008C7FB4" w:rsidRDefault="00481EDA" w:rsidP="002513A0">
            <w:pPr>
              <w:rPr>
                <w:rFonts w:ascii="Times New Roman" w:eastAsia="Times New Roman" w:hAnsi="Times New Roman" w:cs="Times New Roman"/>
                <w:b/>
                <w:bCs/>
              </w:rPr>
            </w:pPr>
            <w:r w:rsidRPr="008C7FB4">
              <w:rPr>
                <w:rFonts w:ascii="Times New Roman" w:eastAsia="Times New Roman" w:hAnsi="Times New Roman" w:cs="Times New Roman"/>
                <w:b/>
                <w:bCs/>
              </w:rPr>
              <w:t xml:space="preserve">                           WYPOSAŻENIE DOSTARCZONE Z POJAZDEM</w:t>
            </w:r>
          </w:p>
        </w:tc>
        <w:tc>
          <w:tcPr>
            <w:tcW w:w="4058" w:type="dxa"/>
            <w:tcBorders>
              <w:top w:val="single" w:sz="4" w:space="0" w:color="auto"/>
              <w:left w:val="single" w:sz="4" w:space="0" w:color="auto"/>
              <w:bottom w:val="single" w:sz="4" w:space="0" w:color="auto"/>
              <w:right w:val="single" w:sz="4" w:space="0" w:color="auto"/>
            </w:tcBorders>
            <w:shd w:val="clear" w:color="auto" w:fill="CCCCCC"/>
          </w:tcPr>
          <w:p w14:paraId="1EF98289" w14:textId="77777777" w:rsidR="00481EDA" w:rsidRPr="006D7685" w:rsidRDefault="00481EDA" w:rsidP="002513A0">
            <w:pPr>
              <w:rPr>
                <w:rFonts w:ascii="Times New Roman" w:eastAsia="Times New Roman" w:hAnsi="Times New Roman" w:cs="Times New Roman"/>
                <w:b/>
              </w:rPr>
            </w:pPr>
          </w:p>
        </w:tc>
      </w:tr>
      <w:tr w:rsidR="00481EDA" w14:paraId="69997590"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tcPr>
          <w:p w14:paraId="6ABA58D2"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4.1</w:t>
            </w:r>
          </w:p>
        </w:tc>
        <w:tc>
          <w:tcPr>
            <w:tcW w:w="10516" w:type="dxa"/>
            <w:tcBorders>
              <w:top w:val="single" w:sz="4" w:space="0" w:color="auto"/>
              <w:left w:val="single" w:sz="4" w:space="0" w:color="auto"/>
              <w:bottom w:val="single" w:sz="4" w:space="0" w:color="auto"/>
              <w:right w:val="single" w:sz="4" w:space="0" w:color="auto"/>
            </w:tcBorders>
          </w:tcPr>
          <w:p w14:paraId="09EE7344" w14:textId="77777777" w:rsidR="00481EDA" w:rsidRDefault="00481EDA" w:rsidP="002513A0">
            <w:pPr>
              <w:jc w:val="both"/>
              <w:rPr>
                <w:rFonts w:ascii="Times New Roman" w:eastAsia="Times New Roman" w:hAnsi="Times New Roman" w:cs="Times New Roman"/>
                <w:iCs/>
                <w:color w:val="000000" w:themeColor="text1"/>
                <w:spacing w:val="-1"/>
              </w:rPr>
            </w:pPr>
            <w:r w:rsidRPr="008C7FB4">
              <w:rPr>
                <w:rFonts w:ascii="Times New Roman" w:eastAsia="Times New Roman" w:hAnsi="Times New Roman" w:cs="Times New Roman"/>
                <w:color w:val="000000" w:themeColor="text1"/>
              </w:rPr>
              <w:t xml:space="preserve">Samochód należy wyposażyć </w:t>
            </w:r>
            <w:r w:rsidRPr="008C7FB4">
              <w:rPr>
                <w:rFonts w:ascii="Times New Roman" w:eastAsia="Times New Roman" w:hAnsi="Times New Roman" w:cs="Times New Roman"/>
                <w:iCs/>
                <w:color w:val="000000" w:themeColor="text1"/>
                <w:spacing w:val="2"/>
              </w:rPr>
              <w:t xml:space="preserve">w wciągarkę o napędzie elektrycznym i sile uciągu min. </w:t>
            </w:r>
            <w:r>
              <w:rPr>
                <w:rFonts w:ascii="Times New Roman" w:eastAsia="Times New Roman" w:hAnsi="Times New Roman" w:cs="Times New Roman"/>
                <w:iCs/>
                <w:color w:val="000000" w:themeColor="text1"/>
                <w:spacing w:val="2"/>
              </w:rPr>
              <w:t>4</w:t>
            </w:r>
            <w:r w:rsidRPr="008C7FB4">
              <w:rPr>
                <w:rFonts w:ascii="Times New Roman" w:eastAsia="Times New Roman" w:hAnsi="Times New Roman" w:cs="Times New Roman"/>
                <w:iCs/>
                <w:color w:val="000000" w:themeColor="text1"/>
                <w:spacing w:val="2"/>
              </w:rPr>
              <w:t>t z</w:t>
            </w:r>
            <w:r w:rsidRPr="008C7FB4">
              <w:rPr>
                <w:rFonts w:ascii="Times New Roman" w:eastAsia="Times New Roman" w:hAnsi="Times New Roman" w:cs="Times New Roman"/>
                <w:iCs/>
                <w:color w:val="000000" w:themeColor="text1"/>
                <w:spacing w:val="6"/>
              </w:rPr>
              <w:t xml:space="preserve"> liną o długości min. </w:t>
            </w:r>
            <w:r>
              <w:rPr>
                <w:rFonts w:ascii="Times New Roman" w:eastAsia="Times New Roman" w:hAnsi="Times New Roman" w:cs="Times New Roman"/>
                <w:iCs/>
                <w:color w:val="000000" w:themeColor="text1"/>
                <w:spacing w:val="6"/>
              </w:rPr>
              <w:br/>
            </w:r>
            <w:smartTag w:uri="urn:schemas-microsoft-com:office:smarttags" w:element="metricconverter">
              <w:smartTagPr>
                <w:attr w:name="ProductID" w:val="25 m"/>
              </w:smartTagPr>
              <w:r w:rsidRPr="008C7FB4">
                <w:rPr>
                  <w:rFonts w:ascii="Times New Roman" w:eastAsia="Times New Roman" w:hAnsi="Times New Roman" w:cs="Times New Roman"/>
                  <w:iCs/>
                  <w:color w:val="000000" w:themeColor="text1"/>
                  <w:spacing w:val="6"/>
                </w:rPr>
                <w:lastRenderedPageBreak/>
                <w:t>25 m</w:t>
              </w:r>
            </w:smartTag>
            <w:r w:rsidRPr="008C7FB4">
              <w:rPr>
                <w:rFonts w:ascii="Times New Roman" w:eastAsia="Times New Roman" w:hAnsi="Times New Roman" w:cs="Times New Roman"/>
                <w:iCs/>
                <w:color w:val="000000" w:themeColor="text1"/>
                <w:spacing w:val="6"/>
              </w:rPr>
              <w:t xml:space="preserve">. zakończoną hakiem. Sterowanie pracą wciągarki </w:t>
            </w:r>
            <w:r w:rsidRPr="008C7FB4">
              <w:rPr>
                <w:rFonts w:ascii="Times New Roman" w:eastAsia="Times New Roman" w:hAnsi="Times New Roman" w:cs="Times New Roman"/>
                <w:iCs/>
                <w:color w:val="000000" w:themeColor="text1"/>
                <w:spacing w:val="2"/>
              </w:rPr>
              <w:t>przewodowo z pulpitu przenośnego</w:t>
            </w:r>
            <w:r>
              <w:rPr>
                <w:rFonts w:ascii="Times New Roman" w:eastAsia="Times New Roman" w:hAnsi="Times New Roman" w:cs="Times New Roman"/>
                <w:iCs/>
                <w:color w:val="000000" w:themeColor="text1"/>
                <w:spacing w:val="2"/>
              </w:rPr>
              <w:t xml:space="preserve"> oraz bezprzewodowo z pilota</w:t>
            </w:r>
            <w:r w:rsidRPr="008C7FB4">
              <w:rPr>
                <w:rFonts w:ascii="Times New Roman" w:eastAsia="Times New Roman" w:hAnsi="Times New Roman" w:cs="Times New Roman"/>
                <w:iCs/>
                <w:color w:val="000000" w:themeColor="text1"/>
                <w:spacing w:val="2"/>
              </w:rPr>
              <w:t>. Wyciągarka zabezpieczona pokrowcem</w:t>
            </w:r>
            <w:r w:rsidRPr="008C7FB4">
              <w:rPr>
                <w:rFonts w:ascii="Times New Roman" w:eastAsia="Times New Roman" w:hAnsi="Times New Roman" w:cs="Times New Roman"/>
                <w:iCs/>
                <w:color w:val="000000" w:themeColor="text1"/>
              </w:rPr>
              <w:t xml:space="preserve"> ochronnym koloru </w:t>
            </w:r>
            <w:r w:rsidRPr="008C7FB4">
              <w:rPr>
                <w:rFonts w:ascii="Times New Roman" w:eastAsia="Times New Roman" w:hAnsi="Times New Roman" w:cs="Times New Roman"/>
                <w:iCs/>
                <w:color w:val="000000" w:themeColor="text1"/>
                <w:spacing w:val="-1"/>
              </w:rPr>
              <w:t>ciemnego. Na podstawie wyciągarki zamontowany wyłącznik wysokoprądowy umożliwiający natychmiastowe odłączenie od zasilania.</w:t>
            </w:r>
          </w:p>
          <w:p w14:paraId="1BC8BEAA" w14:textId="77777777" w:rsidR="00481EDA" w:rsidRPr="008C7FB4" w:rsidRDefault="00481EDA" w:rsidP="002513A0">
            <w:pPr>
              <w:jc w:val="both"/>
              <w:rPr>
                <w:rFonts w:ascii="Times New Roman" w:eastAsia="Times New Roman" w:hAnsi="Times New Roman" w:cs="Times New Roman"/>
                <w:color w:val="FF0000"/>
              </w:rPr>
            </w:pPr>
            <w:r w:rsidRPr="00DF2F3D">
              <w:rPr>
                <w:rFonts w:ascii="Times New Roman" w:eastAsia="Times New Roman" w:hAnsi="Times New Roman" w:cs="Times New Roman"/>
                <w:iCs/>
                <w:color w:val="000000"/>
                <w:spacing w:val="-1"/>
                <w:sz w:val="24"/>
                <w:szCs w:val="24"/>
              </w:rPr>
              <w:t>Na podstawie wyciągarki zamontowany wyłącznik wysokoprądowy umożliwiający natychmiastowe odłączenie od zasilania.</w:t>
            </w:r>
            <w:r>
              <w:rPr>
                <w:iCs/>
                <w:color w:val="000000"/>
                <w:spacing w:val="-1"/>
                <w:sz w:val="24"/>
                <w:szCs w:val="24"/>
              </w:rPr>
              <w:t xml:space="preserve"> </w:t>
            </w:r>
            <w:r w:rsidRPr="00B62CE4">
              <w:rPr>
                <w:rFonts w:ascii="Times New Roman" w:eastAsia="Times New Roman" w:hAnsi="Times New Roman" w:cs="Times New Roman"/>
                <w:iCs/>
                <w:color w:val="000000" w:themeColor="text1"/>
                <w:spacing w:val="-1"/>
                <w:sz w:val="24"/>
                <w:szCs w:val="24"/>
              </w:rPr>
              <w:t xml:space="preserve">Przy wyciągarce zamontowane orurowanie /tzw. kangur/ wykonane ze stali nierdzewnej 316 </w:t>
            </w:r>
            <w:r w:rsidRPr="00B62CE4">
              <w:rPr>
                <w:rFonts w:ascii="Times New Roman" w:hAnsi="Times New Roman" w:cs="Times New Roman"/>
                <w:color w:val="000000" w:themeColor="text1"/>
                <w:sz w:val="24"/>
                <w:szCs w:val="24"/>
              </w:rPr>
              <w:t>wytrzymał</w:t>
            </w:r>
            <w:r w:rsidRPr="00B62CE4">
              <w:rPr>
                <w:color w:val="000000" w:themeColor="text1"/>
                <w:sz w:val="24"/>
                <w:szCs w:val="24"/>
              </w:rPr>
              <w:t>ej</w:t>
            </w:r>
            <w:r w:rsidRPr="00B62CE4">
              <w:rPr>
                <w:rFonts w:ascii="Times New Roman" w:hAnsi="Times New Roman" w:cs="Times New Roman"/>
                <w:color w:val="000000" w:themeColor="text1"/>
                <w:sz w:val="24"/>
                <w:szCs w:val="24"/>
              </w:rPr>
              <w:t xml:space="preserve"> i odporn</w:t>
            </w:r>
            <w:r w:rsidRPr="00B62CE4">
              <w:rPr>
                <w:color w:val="000000" w:themeColor="text1"/>
                <w:sz w:val="24"/>
                <w:szCs w:val="24"/>
              </w:rPr>
              <w:t>ej</w:t>
            </w:r>
            <w:r w:rsidRPr="00B62CE4">
              <w:rPr>
                <w:rFonts w:ascii="Times New Roman" w:hAnsi="Times New Roman" w:cs="Times New Roman"/>
                <w:color w:val="000000" w:themeColor="text1"/>
                <w:sz w:val="24"/>
                <w:szCs w:val="24"/>
              </w:rPr>
              <w:t xml:space="preserve"> na działanie zewnętrznych, niekorzystnych czynników atmosferycznych. Orurowanie wykonane z wypolerowanej rury o średnicy 60mm, minimalna grubość ścianki 2 mm. Na orurowaniu należy </w:t>
            </w:r>
            <w:r>
              <w:rPr>
                <w:rFonts w:ascii="Times New Roman" w:hAnsi="Times New Roman" w:cs="Times New Roman"/>
                <w:color w:val="000000"/>
                <w:sz w:val="24"/>
                <w:szCs w:val="24"/>
              </w:rPr>
              <w:t>zamontować   reflektor dalekosiężny LED z dwoma rodzajami odbłyśników /rozproszone i dalekosiężne/. Reflektor dalekosiężny załączany ze światłami drogowymi pojazdu z możliwością wyłączenia dodatkowym podświetlanym włącznikiem umieszczonym w zasięgu kierowcy.</w:t>
            </w:r>
          </w:p>
        </w:tc>
        <w:tc>
          <w:tcPr>
            <w:tcW w:w="4058" w:type="dxa"/>
            <w:tcBorders>
              <w:top w:val="single" w:sz="4" w:space="0" w:color="auto"/>
              <w:left w:val="single" w:sz="4" w:space="0" w:color="auto"/>
              <w:bottom w:val="single" w:sz="4" w:space="0" w:color="auto"/>
              <w:right w:val="single" w:sz="4" w:space="0" w:color="auto"/>
            </w:tcBorders>
          </w:tcPr>
          <w:p w14:paraId="7F4733C1" w14:textId="77777777" w:rsidR="00481EDA" w:rsidRPr="006D7685" w:rsidRDefault="00481EDA" w:rsidP="002513A0">
            <w:pPr>
              <w:rPr>
                <w:rFonts w:ascii="Times New Roman" w:eastAsia="Times New Roman" w:hAnsi="Times New Roman" w:cs="Times New Roman"/>
                <w:b/>
                <w:position w:val="6"/>
                <w:lang w:eastAsia="pl-PL"/>
              </w:rPr>
            </w:pPr>
          </w:p>
        </w:tc>
      </w:tr>
      <w:tr w:rsidR="00481EDA" w14:paraId="08C6981A"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tcPr>
          <w:p w14:paraId="3F3FF84B" w14:textId="77777777" w:rsidR="00481EDA" w:rsidRPr="008C7FB4" w:rsidRDefault="00481EDA" w:rsidP="002513A0">
            <w:pPr>
              <w:jc w:val="center"/>
              <w:rPr>
                <w:rFonts w:ascii="Times New Roman" w:eastAsia="Times New Roman" w:hAnsi="Times New Roman" w:cs="Times New Roman"/>
              </w:rPr>
            </w:pPr>
            <w:r>
              <w:rPr>
                <w:rFonts w:ascii="Times New Roman" w:eastAsia="Times New Roman" w:hAnsi="Times New Roman" w:cs="Times New Roman"/>
              </w:rPr>
              <w:t>4.2</w:t>
            </w:r>
          </w:p>
        </w:tc>
        <w:tc>
          <w:tcPr>
            <w:tcW w:w="10516" w:type="dxa"/>
            <w:tcBorders>
              <w:top w:val="single" w:sz="4" w:space="0" w:color="auto"/>
              <w:left w:val="single" w:sz="4" w:space="0" w:color="auto"/>
              <w:bottom w:val="single" w:sz="4" w:space="0" w:color="auto"/>
              <w:right w:val="single" w:sz="4" w:space="0" w:color="auto"/>
            </w:tcBorders>
          </w:tcPr>
          <w:p w14:paraId="14252D11" w14:textId="77777777" w:rsidR="00481EDA" w:rsidRPr="008C7FB4" w:rsidRDefault="00481EDA" w:rsidP="002513A0">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Pilarka do drewna STIHL MS 271* lub równoważna z silnikiem spalinowym o mocy min. 3,5KM, długość prowadnicy 40 cm, max. ciężar zestawu 6,5 kg; 1 zestaw</w:t>
            </w:r>
          </w:p>
        </w:tc>
        <w:tc>
          <w:tcPr>
            <w:tcW w:w="4058" w:type="dxa"/>
            <w:tcBorders>
              <w:top w:val="single" w:sz="4" w:space="0" w:color="auto"/>
              <w:left w:val="single" w:sz="4" w:space="0" w:color="auto"/>
              <w:bottom w:val="single" w:sz="4" w:space="0" w:color="auto"/>
              <w:right w:val="single" w:sz="4" w:space="0" w:color="auto"/>
            </w:tcBorders>
          </w:tcPr>
          <w:p w14:paraId="713E9427" w14:textId="77777777" w:rsidR="00481EDA" w:rsidRPr="006D7685" w:rsidRDefault="00481EDA" w:rsidP="002513A0">
            <w:pPr>
              <w:rPr>
                <w:rFonts w:ascii="Times New Roman" w:eastAsia="Times New Roman" w:hAnsi="Times New Roman" w:cs="Times New Roman"/>
                <w:b/>
                <w:position w:val="6"/>
                <w:lang w:eastAsia="pl-PL"/>
              </w:rPr>
            </w:pPr>
          </w:p>
        </w:tc>
      </w:tr>
      <w:tr w:rsidR="00481EDA" w14:paraId="638CDDA1"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tcPr>
          <w:p w14:paraId="45C5E1B4" w14:textId="77777777" w:rsidR="00481EDA" w:rsidRPr="008C7FB4" w:rsidRDefault="00481EDA" w:rsidP="002513A0">
            <w:pPr>
              <w:jc w:val="center"/>
              <w:rPr>
                <w:rFonts w:ascii="Times New Roman" w:eastAsia="Times New Roman" w:hAnsi="Times New Roman" w:cs="Times New Roman"/>
              </w:rPr>
            </w:pPr>
            <w:r>
              <w:rPr>
                <w:rFonts w:ascii="Times New Roman" w:eastAsia="Times New Roman" w:hAnsi="Times New Roman" w:cs="Times New Roman"/>
              </w:rPr>
              <w:t>4.3</w:t>
            </w:r>
          </w:p>
        </w:tc>
        <w:tc>
          <w:tcPr>
            <w:tcW w:w="10516" w:type="dxa"/>
            <w:tcBorders>
              <w:top w:val="single" w:sz="4" w:space="0" w:color="auto"/>
              <w:left w:val="single" w:sz="4" w:space="0" w:color="auto"/>
              <w:bottom w:val="single" w:sz="4" w:space="0" w:color="auto"/>
              <w:right w:val="single" w:sz="4" w:space="0" w:color="auto"/>
            </w:tcBorders>
          </w:tcPr>
          <w:p w14:paraId="5370A270" w14:textId="77777777" w:rsidR="00481EDA" w:rsidRPr="008C7FB4" w:rsidRDefault="00481EDA" w:rsidP="002513A0">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Zestaw ratownictw medycznego PSP R1 z torba plecakową </w:t>
            </w:r>
            <w:r w:rsidRPr="00200117">
              <w:rPr>
                <w:rFonts w:ascii="Times New Roman" w:hAnsi="Times New Roman" w:cs="Times New Roman"/>
                <w:color w:val="000000"/>
                <w:spacing w:val="8"/>
                <w:shd w:val="clear" w:color="auto" w:fill="FFFFFF"/>
              </w:rPr>
              <w:t>według standardu KSRG z lipca 2013r</w:t>
            </w:r>
            <w:r>
              <w:rPr>
                <w:rFonts w:ascii="Arial" w:hAnsi="Arial" w:cs="Arial"/>
                <w:color w:val="000000"/>
                <w:spacing w:val="8"/>
                <w:shd w:val="clear" w:color="auto" w:fill="FFFFFF"/>
              </w:rPr>
              <w:t xml:space="preserve">.; 1 </w:t>
            </w:r>
            <w:proofErr w:type="spellStart"/>
            <w:r>
              <w:rPr>
                <w:rFonts w:ascii="Arial" w:hAnsi="Arial" w:cs="Arial"/>
                <w:color w:val="000000"/>
                <w:spacing w:val="8"/>
                <w:shd w:val="clear" w:color="auto" w:fill="FFFFFF"/>
              </w:rPr>
              <w:t>kpl</w:t>
            </w:r>
            <w:proofErr w:type="spellEnd"/>
          </w:p>
        </w:tc>
        <w:tc>
          <w:tcPr>
            <w:tcW w:w="4058" w:type="dxa"/>
            <w:tcBorders>
              <w:top w:val="single" w:sz="4" w:space="0" w:color="auto"/>
              <w:left w:val="single" w:sz="4" w:space="0" w:color="auto"/>
              <w:bottom w:val="single" w:sz="4" w:space="0" w:color="auto"/>
              <w:right w:val="single" w:sz="4" w:space="0" w:color="auto"/>
            </w:tcBorders>
          </w:tcPr>
          <w:p w14:paraId="231479AE" w14:textId="77777777" w:rsidR="00481EDA" w:rsidRPr="006D7685" w:rsidRDefault="00481EDA" w:rsidP="002513A0">
            <w:pPr>
              <w:rPr>
                <w:rFonts w:ascii="Times New Roman" w:eastAsia="Times New Roman" w:hAnsi="Times New Roman" w:cs="Times New Roman"/>
                <w:b/>
                <w:position w:val="6"/>
                <w:lang w:eastAsia="pl-PL"/>
              </w:rPr>
            </w:pPr>
          </w:p>
        </w:tc>
      </w:tr>
      <w:tr w:rsidR="00481EDA" w14:paraId="0E5A738B"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tcPr>
          <w:p w14:paraId="2E1F4607" w14:textId="77777777" w:rsidR="00481EDA" w:rsidRPr="008C7FB4" w:rsidRDefault="00481EDA" w:rsidP="002513A0">
            <w:pPr>
              <w:jc w:val="center"/>
              <w:rPr>
                <w:rFonts w:ascii="Times New Roman" w:eastAsia="Times New Roman" w:hAnsi="Times New Roman" w:cs="Times New Roman"/>
              </w:rPr>
            </w:pPr>
            <w:r>
              <w:rPr>
                <w:rFonts w:ascii="Times New Roman" w:eastAsia="Times New Roman" w:hAnsi="Times New Roman" w:cs="Times New Roman"/>
              </w:rPr>
              <w:t>4.4</w:t>
            </w:r>
          </w:p>
        </w:tc>
        <w:tc>
          <w:tcPr>
            <w:tcW w:w="10516" w:type="dxa"/>
            <w:tcBorders>
              <w:top w:val="single" w:sz="4" w:space="0" w:color="auto"/>
              <w:left w:val="single" w:sz="4" w:space="0" w:color="auto"/>
              <w:bottom w:val="single" w:sz="4" w:space="0" w:color="auto"/>
              <w:right w:val="single" w:sz="4" w:space="0" w:color="auto"/>
            </w:tcBorders>
          </w:tcPr>
          <w:p w14:paraId="00CE3A89" w14:textId="77777777" w:rsidR="00481EDA" w:rsidRPr="008C7FB4" w:rsidRDefault="00481EDA" w:rsidP="002513A0">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Radiotelefony nasobne Motorola DP 4600e* lub równoważne z </w:t>
            </w:r>
            <w:proofErr w:type="spellStart"/>
            <w:r>
              <w:rPr>
                <w:rFonts w:ascii="Times New Roman" w:eastAsia="Times New Roman" w:hAnsi="Times New Roman" w:cs="Times New Roman"/>
                <w:color w:val="000000" w:themeColor="text1"/>
              </w:rPr>
              <w:t>mikrofonogłośnikami</w:t>
            </w:r>
            <w:proofErr w:type="spellEnd"/>
            <w:r>
              <w:rPr>
                <w:rFonts w:ascii="Times New Roman" w:eastAsia="Times New Roman" w:hAnsi="Times New Roman" w:cs="Times New Roman"/>
                <w:color w:val="000000" w:themeColor="text1"/>
              </w:rPr>
              <w:t xml:space="preserve"> spełniające minimalne wymagania  </w:t>
            </w:r>
            <w:r w:rsidRPr="00DF2F3D">
              <w:rPr>
                <w:rFonts w:ascii="Times New Roman" w:eastAsia="Times New Roman" w:hAnsi="Times New Roman" w:cs="Times New Roman"/>
                <w:sz w:val="24"/>
                <w:szCs w:val="24"/>
              </w:rPr>
              <w:t xml:space="preserve">określone w załączniku nr </w:t>
            </w:r>
            <w:r>
              <w:rPr>
                <w:rFonts w:ascii="Times New Roman" w:eastAsia="Times New Roman" w:hAnsi="Times New Roman" w:cs="Times New Roman"/>
                <w:sz w:val="24"/>
                <w:szCs w:val="24"/>
              </w:rPr>
              <w:t>4</w:t>
            </w:r>
            <w:r w:rsidRPr="00DF2F3D">
              <w:rPr>
                <w:rFonts w:ascii="Times New Roman" w:eastAsia="Times New Roman" w:hAnsi="Times New Roman" w:cs="Times New Roman"/>
                <w:sz w:val="24"/>
                <w:szCs w:val="24"/>
              </w:rPr>
              <w:t xml:space="preserve">  do rozkazu nr 8 Komendanta Głównego PSP z dnia 5 kwietnia 2019 r. w sprawie wprowadzenia nowych zasad organizacji łączności radiowej.</w:t>
            </w:r>
            <w:r>
              <w:rPr>
                <w:rFonts w:ascii="Times New Roman" w:eastAsia="Times New Roman" w:hAnsi="Times New Roman" w:cs="Times New Roman"/>
                <w:sz w:val="24"/>
                <w:szCs w:val="24"/>
              </w:rPr>
              <w:t xml:space="preserve"> ; 4 </w:t>
            </w:r>
            <w:proofErr w:type="spellStart"/>
            <w:r>
              <w:rPr>
                <w:rFonts w:ascii="Times New Roman" w:eastAsia="Times New Roman" w:hAnsi="Times New Roman" w:cs="Times New Roman"/>
                <w:sz w:val="24"/>
                <w:szCs w:val="24"/>
              </w:rPr>
              <w:t>kpl</w:t>
            </w:r>
            <w:proofErr w:type="spellEnd"/>
          </w:p>
        </w:tc>
        <w:tc>
          <w:tcPr>
            <w:tcW w:w="4058" w:type="dxa"/>
            <w:tcBorders>
              <w:top w:val="single" w:sz="4" w:space="0" w:color="auto"/>
              <w:left w:val="single" w:sz="4" w:space="0" w:color="auto"/>
              <w:bottom w:val="single" w:sz="4" w:space="0" w:color="auto"/>
              <w:right w:val="single" w:sz="4" w:space="0" w:color="auto"/>
            </w:tcBorders>
          </w:tcPr>
          <w:p w14:paraId="02A851E5" w14:textId="77777777" w:rsidR="00481EDA" w:rsidRPr="006D7685" w:rsidRDefault="00481EDA" w:rsidP="002513A0">
            <w:pPr>
              <w:rPr>
                <w:rFonts w:ascii="Times New Roman" w:eastAsia="Times New Roman" w:hAnsi="Times New Roman" w:cs="Times New Roman"/>
                <w:b/>
                <w:position w:val="6"/>
                <w:lang w:eastAsia="pl-PL"/>
              </w:rPr>
            </w:pPr>
          </w:p>
        </w:tc>
      </w:tr>
      <w:tr w:rsidR="00481EDA" w14:paraId="704E7B27"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tcPr>
          <w:p w14:paraId="3F0F670F" w14:textId="77777777" w:rsidR="00481EDA" w:rsidRPr="008C7FB4" w:rsidRDefault="00481EDA" w:rsidP="002513A0">
            <w:pPr>
              <w:jc w:val="center"/>
              <w:rPr>
                <w:rFonts w:ascii="Times New Roman" w:eastAsia="Times New Roman" w:hAnsi="Times New Roman" w:cs="Times New Roman"/>
              </w:rPr>
            </w:pPr>
            <w:r>
              <w:rPr>
                <w:rFonts w:ascii="Times New Roman" w:eastAsia="Times New Roman" w:hAnsi="Times New Roman" w:cs="Times New Roman"/>
              </w:rPr>
              <w:t>4.5</w:t>
            </w:r>
          </w:p>
        </w:tc>
        <w:tc>
          <w:tcPr>
            <w:tcW w:w="10516" w:type="dxa"/>
            <w:tcBorders>
              <w:top w:val="single" w:sz="4" w:space="0" w:color="auto"/>
              <w:left w:val="single" w:sz="4" w:space="0" w:color="auto"/>
              <w:bottom w:val="single" w:sz="4" w:space="0" w:color="auto"/>
              <w:right w:val="single" w:sz="4" w:space="0" w:color="auto"/>
            </w:tcBorders>
          </w:tcPr>
          <w:p w14:paraId="4CF1878C" w14:textId="77777777" w:rsidR="00481EDA" w:rsidRPr="008C7FB4" w:rsidRDefault="00481EDA" w:rsidP="002513A0">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Pachołki do oznakowania terenu akcji o wysokości 500 mm; 6 szt.</w:t>
            </w:r>
          </w:p>
        </w:tc>
        <w:tc>
          <w:tcPr>
            <w:tcW w:w="4058" w:type="dxa"/>
            <w:tcBorders>
              <w:top w:val="single" w:sz="4" w:space="0" w:color="auto"/>
              <w:left w:val="single" w:sz="4" w:space="0" w:color="auto"/>
              <w:bottom w:val="single" w:sz="4" w:space="0" w:color="auto"/>
              <w:right w:val="single" w:sz="4" w:space="0" w:color="auto"/>
            </w:tcBorders>
          </w:tcPr>
          <w:p w14:paraId="68E9E6F7" w14:textId="77777777" w:rsidR="00481EDA" w:rsidRPr="006D7685" w:rsidRDefault="00481EDA" w:rsidP="002513A0">
            <w:pPr>
              <w:rPr>
                <w:rFonts w:ascii="Times New Roman" w:eastAsia="Times New Roman" w:hAnsi="Times New Roman" w:cs="Times New Roman"/>
                <w:b/>
                <w:position w:val="6"/>
                <w:lang w:eastAsia="pl-PL"/>
              </w:rPr>
            </w:pPr>
          </w:p>
        </w:tc>
      </w:tr>
      <w:tr w:rsidR="00481EDA" w14:paraId="081DAF6E"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tcPr>
          <w:p w14:paraId="0DD776D1" w14:textId="77777777" w:rsidR="00481EDA" w:rsidRPr="008C7FB4" w:rsidRDefault="00481EDA" w:rsidP="002513A0">
            <w:pPr>
              <w:jc w:val="center"/>
              <w:rPr>
                <w:rFonts w:ascii="Times New Roman" w:eastAsia="Times New Roman" w:hAnsi="Times New Roman" w:cs="Times New Roman"/>
              </w:rPr>
            </w:pPr>
            <w:r>
              <w:rPr>
                <w:rFonts w:ascii="Times New Roman" w:eastAsia="Times New Roman" w:hAnsi="Times New Roman" w:cs="Times New Roman"/>
              </w:rPr>
              <w:t>4.6</w:t>
            </w:r>
          </w:p>
        </w:tc>
        <w:tc>
          <w:tcPr>
            <w:tcW w:w="10516" w:type="dxa"/>
            <w:tcBorders>
              <w:top w:val="single" w:sz="4" w:space="0" w:color="auto"/>
              <w:left w:val="single" w:sz="4" w:space="0" w:color="auto"/>
              <w:bottom w:val="single" w:sz="4" w:space="0" w:color="auto"/>
              <w:right w:val="single" w:sz="4" w:space="0" w:color="auto"/>
            </w:tcBorders>
          </w:tcPr>
          <w:p w14:paraId="1DF5D5EB" w14:textId="77777777" w:rsidR="00481EDA" w:rsidRPr="008C7FB4" w:rsidRDefault="00481EDA" w:rsidP="002513A0">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Dyski sygnalizacyjne /flary/ pomarańczowe w walizce z ładowarką; 1 </w:t>
            </w:r>
            <w:proofErr w:type="spellStart"/>
            <w:r>
              <w:rPr>
                <w:rFonts w:ascii="Times New Roman" w:eastAsia="Times New Roman" w:hAnsi="Times New Roman" w:cs="Times New Roman"/>
                <w:color w:val="000000" w:themeColor="text1"/>
              </w:rPr>
              <w:t>kpl</w:t>
            </w:r>
            <w:proofErr w:type="spellEnd"/>
            <w:r>
              <w:rPr>
                <w:rFonts w:ascii="Times New Roman" w:eastAsia="Times New Roman" w:hAnsi="Times New Roman" w:cs="Times New Roman"/>
                <w:color w:val="000000" w:themeColor="text1"/>
              </w:rPr>
              <w:t>.</w:t>
            </w:r>
          </w:p>
        </w:tc>
        <w:tc>
          <w:tcPr>
            <w:tcW w:w="4058" w:type="dxa"/>
            <w:tcBorders>
              <w:top w:val="single" w:sz="4" w:space="0" w:color="auto"/>
              <w:left w:val="single" w:sz="4" w:space="0" w:color="auto"/>
              <w:bottom w:val="single" w:sz="4" w:space="0" w:color="auto"/>
              <w:right w:val="single" w:sz="4" w:space="0" w:color="auto"/>
            </w:tcBorders>
          </w:tcPr>
          <w:p w14:paraId="7B1C4F5D" w14:textId="77777777" w:rsidR="00481EDA" w:rsidRPr="006D7685" w:rsidRDefault="00481EDA" w:rsidP="002513A0">
            <w:pPr>
              <w:rPr>
                <w:rFonts w:ascii="Times New Roman" w:eastAsia="Times New Roman" w:hAnsi="Times New Roman" w:cs="Times New Roman"/>
                <w:b/>
                <w:position w:val="6"/>
                <w:lang w:eastAsia="pl-PL"/>
              </w:rPr>
            </w:pPr>
          </w:p>
        </w:tc>
      </w:tr>
      <w:tr w:rsidR="00481EDA" w14:paraId="12D221B5"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tcPr>
          <w:p w14:paraId="75DFC030" w14:textId="77777777" w:rsidR="00481EDA" w:rsidRPr="008C7FB4" w:rsidRDefault="00481EDA" w:rsidP="002513A0">
            <w:pPr>
              <w:jc w:val="center"/>
              <w:rPr>
                <w:rFonts w:ascii="Times New Roman" w:eastAsia="Times New Roman" w:hAnsi="Times New Roman" w:cs="Times New Roman"/>
              </w:rPr>
            </w:pPr>
            <w:r>
              <w:rPr>
                <w:rFonts w:ascii="Times New Roman" w:eastAsia="Times New Roman" w:hAnsi="Times New Roman" w:cs="Times New Roman"/>
              </w:rPr>
              <w:t>4.7</w:t>
            </w:r>
          </w:p>
        </w:tc>
        <w:tc>
          <w:tcPr>
            <w:tcW w:w="10516" w:type="dxa"/>
            <w:tcBorders>
              <w:top w:val="single" w:sz="4" w:space="0" w:color="auto"/>
              <w:left w:val="single" w:sz="4" w:space="0" w:color="auto"/>
              <w:bottom w:val="single" w:sz="4" w:space="0" w:color="auto"/>
              <w:right w:val="single" w:sz="4" w:space="0" w:color="auto"/>
            </w:tcBorders>
          </w:tcPr>
          <w:p w14:paraId="23DCD83E" w14:textId="77777777" w:rsidR="00481EDA" w:rsidRPr="008C7FB4" w:rsidRDefault="00481EDA" w:rsidP="002513A0">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Narzędzie ratownicze </w:t>
            </w:r>
            <w:proofErr w:type="spellStart"/>
            <w:r>
              <w:rPr>
                <w:rFonts w:ascii="Times New Roman" w:eastAsia="Times New Roman" w:hAnsi="Times New Roman" w:cs="Times New Roman"/>
                <w:color w:val="000000" w:themeColor="text1"/>
              </w:rPr>
              <w:t>Hooligan</w:t>
            </w:r>
            <w:proofErr w:type="spellEnd"/>
            <w:r>
              <w:rPr>
                <w:rFonts w:ascii="Times New Roman" w:eastAsia="Times New Roman" w:hAnsi="Times New Roman" w:cs="Times New Roman"/>
                <w:color w:val="000000" w:themeColor="text1"/>
              </w:rPr>
              <w:t>* lub równoważne 91 cm; 1 szt.</w:t>
            </w:r>
          </w:p>
        </w:tc>
        <w:tc>
          <w:tcPr>
            <w:tcW w:w="4058" w:type="dxa"/>
            <w:tcBorders>
              <w:top w:val="single" w:sz="4" w:space="0" w:color="auto"/>
              <w:left w:val="single" w:sz="4" w:space="0" w:color="auto"/>
              <w:bottom w:val="single" w:sz="4" w:space="0" w:color="auto"/>
              <w:right w:val="single" w:sz="4" w:space="0" w:color="auto"/>
            </w:tcBorders>
          </w:tcPr>
          <w:p w14:paraId="6A607E17" w14:textId="77777777" w:rsidR="00481EDA" w:rsidRPr="006D7685" w:rsidRDefault="00481EDA" w:rsidP="002513A0">
            <w:pPr>
              <w:rPr>
                <w:rFonts w:ascii="Times New Roman" w:eastAsia="Times New Roman" w:hAnsi="Times New Roman" w:cs="Times New Roman"/>
                <w:b/>
                <w:position w:val="6"/>
                <w:lang w:eastAsia="pl-PL"/>
              </w:rPr>
            </w:pPr>
          </w:p>
        </w:tc>
      </w:tr>
      <w:tr w:rsidR="00481EDA" w14:paraId="6E756CF9"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tcPr>
          <w:p w14:paraId="2263DF11" w14:textId="77777777" w:rsidR="00481EDA" w:rsidRPr="008C7FB4" w:rsidRDefault="00481EDA" w:rsidP="002513A0">
            <w:pPr>
              <w:jc w:val="center"/>
              <w:rPr>
                <w:rFonts w:ascii="Times New Roman" w:eastAsia="Times New Roman" w:hAnsi="Times New Roman" w:cs="Times New Roman"/>
              </w:rPr>
            </w:pPr>
            <w:r>
              <w:rPr>
                <w:rFonts w:ascii="Times New Roman" w:eastAsia="Times New Roman" w:hAnsi="Times New Roman" w:cs="Times New Roman"/>
              </w:rPr>
              <w:t>4.8</w:t>
            </w:r>
          </w:p>
        </w:tc>
        <w:tc>
          <w:tcPr>
            <w:tcW w:w="10516" w:type="dxa"/>
            <w:tcBorders>
              <w:top w:val="single" w:sz="4" w:space="0" w:color="auto"/>
              <w:left w:val="single" w:sz="4" w:space="0" w:color="auto"/>
              <w:bottom w:val="single" w:sz="4" w:space="0" w:color="auto"/>
              <w:right w:val="single" w:sz="4" w:space="0" w:color="auto"/>
            </w:tcBorders>
          </w:tcPr>
          <w:p w14:paraId="6C715F7F" w14:textId="77777777" w:rsidR="00481EDA" w:rsidRPr="008C7FB4" w:rsidRDefault="00481EDA" w:rsidP="002513A0">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Węże tłoczne W-75 4 odc., węże tłoczne W-52 6 odc. Węże muszą posiadać świadectwo dopuszczenia CNBOP</w:t>
            </w:r>
          </w:p>
        </w:tc>
        <w:tc>
          <w:tcPr>
            <w:tcW w:w="4058" w:type="dxa"/>
            <w:tcBorders>
              <w:top w:val="single" w:sz="4" w:space="0" w:color="auto"/>
              <w:left w:val="single" w:sz="4" w:space="0" w:color="auto"/>
              <w:bottom w:val="single" w:sz="4" w:space="0" w:color="auto"/>
              <w:right w:val="single" w:sz="4" w:space="0" w:color="auto"/>
            </w:tcBorders>
          </w:tcPr>
          <w:p w14:paraId="5469808C" w14:textId="77777777" w:rsidR="00481EDA" w:rsidRPr="006D7685" w:rsidRDefault="00481EDA" w:rsidP="002513A0">
            <w:pPr>
              <w:rPr>
                <w:rFonts w:ascii="Times New Roman" w:eastAsia="Times New Roman" w:hAnsi="Times New Roman" w:cs="Times New Roman"/>
                <w:b/>
                <w:position w:val="6"/>
                <w:lang w:eastAsia="pl-PL"/>
              </w:rPr>
            </w:pPr>
          </w:p>
        </w:tc>
      </w:tr>
      <w:tr w:rsidR="00481EDA" w14:paraId="7B2FE151"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tcPr>
          <w:p w14:paraId="29E27ECD"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4.</w:t>
            </w:r>
            <w:r>
              <w:rPr>
                <w:rFonts w:ascii="Times New Roman" w:eastAsia="Times New Roman" w:hAnsi="Times New Roman" w:cs="Times New Roman"/>
              </w:rPr>
              <w:t>9</w:t>
            </w:r>
          </w:p>
        </w:tc>
        <w:tc>
          <w:tcPr>
            <w:tcW w:w="10516" w:type="dxa"/>
            <w:tcBorders>
              <w:top w:val="single" w:sz="4" w:space="0" w:color="auto"/>
              <w:left w:val="single" w:sz="4" w:space="0" w:color="auto"/>
              <w:bottom w:val="single" w:sz="4" w:space="0" w:color="auto"/>
              <w:right w:val="single" w:sz="4" w:space="0" w:color="auto"/>
            </w:tcBorders>
          </w:tcPr>
          <w:p w14:paraId="71273924" w14:textId="77777777" w:rsidR="00481EDA" w:rsidRPr="00FF0931" w:rsidRDefault="00481EDA" w:rsidP="002513A0">
            <w:pPr>
              <w:jc w:val="both"/>
              <w:rPr>
                <w:rFonts w:ascii="Times New Roman" w:eastAsia="Times New Roman" w:hAnsi="Times New Roman" w:cs="Times New Roman"/>
                <w:iCs/>
                <w:color w:val="000000" w:themeColor="text1"/>
                <w:sz w:val="24"/>
                <w:szCs w:val="24"/>
              </w:rPr>
            </w:pPr>
            <w:r w:rsidRPr="00FF0931">
              <w:rPr>
                <w:rFonts w:ascii="Times New Roman" w:eastAsia="Times New Roman" w:hAnsi="Times New Roman" w:cs="Times New Roman"/>
                <w:iCs/>
                <w:color w:val="000000" w:themeColor="text1"/>
                <w:spacing w:val="1"/>
                <w:sz w:val="24"/>
                <w:szCs w:val="24"/>
              </w:rPr>
              <w:t>Pojazd wyposażony w mocowania dla sprzętu, który posiada zamawiający. Wykonawca powinien przewidzieć mocowania na sprzęt podany w wykazie przez zamawiającego na etapie realizacji zamówienia. Wykonawca jest zobowiązany do ustalenia rozkładu sprzętu w pojeździe z zachowaniem zasad obciążenia całkowitego i stron pojazdu oraz zasad ergonomii. Wymagany montaż deski ortopedycznej w zabudowie w sposób umożliwiający szybkie użycie deski. Niedopuszczalny jest montaż w kabinie załogi.</w:t>
            </w:r>
            <w:r w:rsidRPr="00FF0931">
              <w:rPr>
                <w:rFonts w:ascii="Times New Roman" w:eastAsia="Times New Roman" w:hAnsi="Times New Roman" w:cs="Times New Roman"/>
                <w:iCs/>
                <w:color w:val="000000" w:themeColor="text1"/>
                <w:sz w:val="24"/>
                <w:szCs w:val="24"/>
              </w:rPr>
              <w:t xml:space="preserve"> Montaż sprzętu na koszt wykonawcy. </w:t>
            </w:r>
          </w:p>
        </w:tc>
        <w:tc>
          <w:tcPr>
            <w:tcW w:w="4058" w:type="dxa"/>
            <w:tcBorders>
              <w:top w:val="single" w:sz="4" w:space="0" w:color="auto"/>
              <w:left w:val="single" w:sz="4" w:space="0" w:color="auto"/>
              <w:bottom w:val="single" w:sz="4" w:space="0" w:color="auto"/>
              <w:right w:val="single" w:sz="4" w:space="0" w:color="auto"/>
            </w:tcBorders>
          </w:tcPr>
          <w:p w14:paraId="08C7FC8A" w14:textId="77777777" w:rsidR="00481EDA" w:rsidRPr="006D7685" w:rsidRDefault="00481EDA" w:rsidP="002513A0">
            <w:pPr>
              <w:rPr>
                <w:rFonts w:ascii="Times New Roman" w:eastAsia="Times New Roman" w:hAnsi="Times New Roman" w:cs="Times New Roman"/>
                <w:b/>
                <w:position w:val="6"/>
                <w:lang w:eastAsia="pl-PL"/>
              </w:rPr>
            </w:pPr>
          </w:p>
        </w:tc>
      </w:tr>
      <w:tr w:rsidR="00481EDA" w14:paraId="3A14CA32"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76E3E08D"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4.</w:t>
            </w:r>
            <w:r>
              <w:rPr>
                <w:rFonts w:ascii="Times New Roman" w:eastAsia="Times New Roman" w:hAnsi="Times New Roman" w:cs="Times New Roman"/>
              </w:rPr>
              <w:t>10</w:t>
            </w:r>
          </w:p>
        </w:tc>
        <w:tc>
          <w:tcPr>
            <w:tcW w:w="10516" w:type="dxa"/>
            <w:tcBorders>
              <w:top w:val="single" w:sz="4" w:space="0" w:color="auto"/>
              <w:left w:val="single" w:sz="4" w:space="0" w:color="auto"/>
              <w:bottom w:val="single" w:sz="4" w:space="0" w:color="auto"/>
              <w:right w:val="single" w:sz="4" w:space="0" w:color="auto"/>
            </w:tcBorders>
            <w:hideMark/>
          </w:tcPr>
          <w:p w14:paraId="1F2A7271" w14:textId="77777777" w:rsidR="00481EDA" w:rsidRPr="008C7FB4" w:rsidRDefault="00481EDA" w:rsidP="002513A0">
            <w:pPr>
              <w:jc w:val="both"/>
              <w:rPr>
                <w:rFonts w:ascii="Times New Roman" w:eastAsia="Times New Roman" w:hAnsi="Times New Roman" w:cs="Times New Roman"/>
                <w:color w:val="FF0000"/>
              </w:rPr>
            </w:pPr>
            <w:r w:rsidRPr="008C7FB4">
              <w:rPr>
                <w:rFonts w:ascii="Times New Roman" w:eastAsia="Times New Roman" w:hAnsi="Times New Roman" w:cs="Times New Roman"/>
                <w:iCs/>
                <w:color w:val="000000" w:themeColor="text1"/>
              </w:rPr>
              <w:t>Pojazd wyposażony w hak holowniczy typu kulowego do ciągnięcia przyczepy o DMC</w:t>
            </w:r>
            <w:r>
              <w:rPr>
                <w:rFonts w:ascii="Times New Roman" w:eastAsia="Times New Roman" w:hAnsi="Times New Roman" w:cs="Times New Roman"/>
                <w:iCs/>
                <w:color w:val="000000" w:themeColor="text1"/>
              </w:rPr>
              <w:t xml:space="preserve"> </w:t>
            </w:r>
            <w:r w:rsidRPr="008C7FB4">
              <w:rPr>
                <w:rFonts w:ascii="Times New Roman" w:eastAsia="Times New Roman" w:hAnsi="Times New Roman" w:cs="Times New Roman"/>
                <w:iCs/>
                <w:color w:val="000000" w:themeColor="text1"/>
              </w:rPr>
              <w:t>zgodnym</w:t>
            </w:r>
            <w:r>
              <w:rPr>
                <w:rFonts w:ascii="Times New Roman" w:eastAsia="Times New Roman" w:hAnsi="Times New Roman" w:cs="Times New Roman"/>
                <w:iCs/>
                <w:color w:val="000000" w:themeColor="text1"/>
              </w:rPr>
              <w:t xml:space="preserve"> z </w:t>
            </w:r>
            <w:r w:rsidRPr="008C7FB4">
              <w:rPr>
                <w:rFonts w:ascii="Times New Roman" w:eastAsia="Times New Roman" w:hAnsi="Times New Roman" w:cs="Times New Roman"/>
                <w:iCs/>
                <w:color w:val="000000" w:themeColor="text1"/>
              </w:rPr>
              <w:t>homologacją podwozia wraz z instalacją i gniazdem przyłączeniowym. Pojazd wyposażony w szekle/ucha umożliwiające holowanie pojazdu.</w:t>
            </w:r>
          </w:p>
        </w:tc>
        <w:tc>
          <w:tcPr>
            <w:tcW w:w="4058" w:type="dxa"/>
            <w:tcBorders>
              <w:top w:val="single" w:sz="4" w:space="0" w:color="auto"/>
              <w:left w:val="single" w:sz="4" w:space="0" w:color="auto"/>
              <w:bottom w:val="single" w:sz="4" w:space="0" w:color="auto"/>
              <w:right w:val="single" w:sz="4" w:space="0" w:color="auto"/>
            </w:tcBorders>
          </w:tcPr>
          <w:p w14:paraId="3A751E36" w14:textId="77777777" w:rsidR="00481EDA" w:rsidRPr="006D7685" w:rsidRDefault="00481EDA" w:rsidP="002513A0">
            <w:pPr>
              <w:rPr>
                <w:rFonts w:ascii="Times New Roman" w:eastAsia="Times New Roman" w:hAnsi="Times New Roman" w:cs="Times New Roman"/>
                <w:b/>
                <w:position w:val="6"/>
                <w:lang w:eastAsia="pl-PL"/>
              </w:rPr>
            </w:pPr>
          </w:p>
        </w:tc>
      </w:tr>
      <w:tr w:rsidR="00481EDA" w14:paraId="79F35FE7"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tcPr>
          <w:p w14:paraId="4A9DAC11" w14:textId="77777777" w:rsidR="00481EDA" w:rsidRPr="008C7FB4" w:rsidRDefault="00481EDA" w:rsidP="002513A0">
            <w:pPr>
              <w:jc w:val="center"/>
              <w:rPr>
                <w:rFonts w:ascii="Times New Roman" w:eastAsia="Times New Roman" w:hAnsi="Times New Roman" w:cs="Times New Roman"/>
              </w:rPr>
            </w:pPr>
            <w:r>
              <w:rPr>
                <w:rFonts w:ascii="Times New Roman" w:eastAsia="Times New Roman" w:hAnsi="Times New Roman" w:cs="Times New Roman"/>
              </w:rPr>
              <w:t>4.11</w:t>
            </w:r>
          </w:p>
        </w:tc>
        <w:tc>
          <w:tcPr>
            <w:tcW w:w="10516" w:type="dxa"/>
            <w:tcBorders>
              <w:top w:val="single" w:sz="4" w:space="0" w:color="auto"/>
              <w:left w:val="single" w:sz="4" w:space="0" w:color="auto"/>
              <w:bottom w:val="single" w:sz="4" w:space="0" w:color="auto"/>
              <w:right w:val="single" w:sz="4" w:space="0" w:color="auto"/>
            </w:tcBorders>
          </w:tcPr>
          <w:p w14:paraId="1DDEE218" w14:textId="77777777" w:rsidR="00481EDA" w:rsidRPr="008C7FB4" w:rsidRDefault="00481EDA" w:rsidP="002513A0">
            <w:pPr>
              <w:jc w:val="both"/>
              <w:rPr>
                <w:rFonts w:ascii="Times New Roman" w:eastAsia="Times New Roman" w:hAnsi="Times New Roman" w:cs="Times New Roman"/>
                <w:iCs/>
                <w:color w:val="000000" w:themeColor="text1"/>
              </w:rPr>
            </w:pPr>
            <w:r>
              <w:rPr>
                <w:rFonts w:ascii="Times New Roman" w:eastAsia="Times New Roman" w:hAnsi="Times New Roman" w:cs="Times New Roman"/>
                <w:iCs/>
                <w:color w:val="000000" w:themeColor="text1"/>
              </w:rPr>
              <w:t xml:space="preserve">Klin pod koła, klucz do kół, trójkąt ostrzegawczy, gaśnica 2 kg, podnośnik dostosowany do masy samochodu, </w:t>
            </w:r>
            <w:r>
              <w:rPr>
                <w:rFonts w:ascii="Times New Roman" w:eastAsia="Times New Roman" w:hAnsi="Times New Roman" w:cs="Times New Roman"/>
                <w:iCs/>
                <w:color w:val="000000" w:themeColor="text1"/>
              </w:rPr>
              <w:lastRenderedPageBreak/>
              <w:t>fabryczny zestaw narzędzi.</w:t>
            </w:r>
          </w:p>
        </w:tc>
        <w:tc>
          <w:tcPr>
            <w:tcW w:w="4058" w:type="dxa"/>
            <w:tcBorders>
              <w:top w:val="single" w:sz="4" w:space="0" w:color="auto"/>
              <w:left w:val="single" w:sz="4" w:space="0" w:color="auto"/>
              <w:bottom w:val="single" w:sz="4" w:space="0" w:color="auto"/>
              <w:right w:val="single" w:sz="4" w:space="0" w:color="auto"/>
            </w:tcBorders>
          </w:tcPr>
          <w:p w14:paraId="0A946500" w14:textId="77777777" w:rsidR="00481EDA" w:rsidRPr="006D7685" w:rsidRDefault="00481EDA" w:rsidP="002513A0">
            <w:pPr>
              <w:rPr>
                <w:rFonts w:ascii="Times New Roman" w:eastAsia="Times New Roman" w:hAnsi="Times New Roman" w:cs="Times New Roman"/>
                <w:b/>
                <w:position w:val="6"/>
                <w:lang w:eastAsia="pl-PL"/>
              </w:rPr>
            </w:pPr>
          </w:p>
        </w:tc>
      </w:tr>
      <w:tr w:rsidR="00481EDA" w14:paraId="33A984AF"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shd w:val="clear" w:color="auto" w:fill="CCCCCC"/>
            <w:hideMark/>
          </w:tcPr>
          <w:p w14:paraId="08B315E2" w14:textId="77777777" w:rsidR="00481EDA" w:rsidRPr="008C7FB4" w:rsidRDefault="00481EDA" w:rsidP="002513A0">
            <w:pPr>
              <w:jc w:val="center"/>
              <w:rPr>
                <w:rFonts w:ascii="Times New Roman" w:eastAsia="Times New Roman" w:hAnsi="Times New Roman" w:cs="Times New Roman"/>
                <w:b/>
              </w:rPr>
            </w:pPr>
            <w:r w:rsidRPr="008C7FB4">
              <w:rPr>
                <w:rFonts w:ascii="Times New Roman" w:eastAsia="Times New Roman" w:hAnsi="Times New Roman" w:cs="Times New Roman"/>
                <w:b/>
              </w:rPr>
              <w:t>V.</w:t>
            </w:r>
          </w:p>
        </w:tc>
        <w:tc>
          <w:tcPr>
            <w:tcW w:w="10516" w:type="dxa"/>
            <w:tcBorders>
              <w:top w:val="single" w:sz="4" w:space="0" w:color="auto"/>
              <w:left w:val="single" w:sz="4" w:space="0" w:color="auto"/>
              <w:bottom w:val="single" w:sz="4" w:space="0" w:color="auto"/>
              <w:right w:val="single" w:sz="4" w:space="0" w:color="auto"/>
            </w:tcBorders>
            <w:shd w:val="clear" w:color="auto" w:fill="CCCCCC"/>
            <w:hideMark/>
          </w:tcPr>
          <w:p w14:paraId="595B4768" w14:textId="77777777" w:rsidR="00481EDA" w:rsidRPr="008C7FB4" w:rsidRDefault="00481EDA" w:rsidP="002513A0">
            <w:pPr>
              <w:rPr>
                <w:rFonts w:ascii="Times New Roman" w:eastAsia="Times New Roman" w:hAnsi="Times New Roman" w:cs="Times New Roman"/>
                <w:b/>
                <w:lang w:eastAsia="pl-PL"/>
              </w:rPr>
            </w:pPr>
            <w:r w:rsidRPr="008C7FB4">
              <w:rPr>
                <w:rFonts w:ascii="Times New Roman" w:eastAsia="Times New Roman" w:hAnsi="Times New Roman" w:cs="Times New Roman"/>
                <w:b/>
                <w:lang w:eastAsia="pl-PL"/>
              </w:rPr>
              <w:t xml:space="preserve">                            OZNACZENIE</w:t>
            </w:r>
          </w:p>
        </w:tc>
        <w:tc>
          <w:tcPr>
            <w:tcW w:w="4058" w:type="dxa"/>
            <w:tcBorders>
              <w:top w:val="single" w:sz="4" w:space="0" w:color="auto"/>
              <w:left w:val="single" w:sz="4" w:space="0" w:color="auto"/>
              <w:bottom w:val="single" w:sz="4" w:space="0" w:color="auto"/>
              <w:right w:val="single" w:sz="4" w:space="0" w:color="auto"/>
            </w:tcBorders>
            <w:shd w:val="clear" w:color="auto" w:fill="CCCCCC"/>
          </w:tcPr>
          <w:p w14:paraId="1DCF457D" w14:textId="77777777" w:rsidR="00481EDA" w:rsidRPr="006D7685" w:rsidRDefault="00481EDA" w:rsidP="002513A0">
            <w:pPr>
              <w:rPr>
                <w:rFonts w:ascii="Times New Roman" w:eastAsia="Times New Roman" w:hAnsi="Times New Roman" w:cs="Times New Roman"/>
                <w:b/>
                <w:position w:val="6"/>
                <w:lang w:eastAsia="pl-PL"/>
              </w:rPr>
            </w:pPr>
          </w:p>
        </w:tc>
      </w:tr>
      <w:tr w:rsidR="00481EDA" w14:paraId="5E3FE3A3"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0953F0DD"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5.1</w:t>
            </w:r>
          </w:p>
        </w:tc>
        <w:tc>
          <w:tcPr>
            <w:tcW w:w="10516" w:type="dxa"/>
            <w:tcBorders>
              <w:top w:val="single" w:sz="4" w:space="0" w:color="auto"/>
              <w:left w:val="single" w:sz="4" w:space="0" w:color="auto"/>
              <w:bottom w:val="single" w:sz="4" w:space="0" w:color="auto"/>
              <w:right w:val="single" w:sz="4" w:space="0" w:color="auto"/>
            </w:tcBorders>
            <w:hideMark/>
          </w:tcPr>
          <w:p w14:paraId="744C061B" w14:textId="77777777" w:rsidR="00481EDA" w:rsidRPr="008C7FB4" w:rsidRDefault="00481EDA" w:rsidP="002513A0">
            <w:pPr>
              <w:jc w:val="both"/>
              <w:rPr>
                <w:rFonts w:ascii="Times New Roman" w:eastAsia="Times New Roman" w:hAnsi="Times New Roman" w:cs="Times New Roman"/>
                <w:lang w:eastAsia="pl-PL"/>
              </w:rPr>
            </w:pPr>
            <w:r w:rsidRPr="008C7FB4">
              <w:rPr>
                <w:rFonts w:ascii="Times New Roman" w:eastAsia="Times New Roman" w:hAnsi="Times New Roman" w:cs="Times New Roman"/>
                <w:lang w:eastAsia="pl-PL"/>
              </w:rPr>
              <w:t>Oznakowania numerami</w:t>
            </w:r>
            <w:r>
              <w:rPr>
                <w:rFonts w:ascii="Times New Roman" w:eastAsia="Times New Roman" w:hAnsi="Times New Roman" w:cs="Times New Roman"/>
                <w:lang w:eastAsia="pl-PL"/>
              </w:rPr>
              <w:t xml:space="preserve"> </w:t>
            </w:r>
            <w:r w:rsidRPr="008C7FB4">
              <w:rPr>
                <w:rFonts w:ascii="Times New Roman" w:eastAsia="Times New Roman" w:hAnsi="Times New Roman" w:cs="Times New Roman"/>
                <w:lang w:eastAsia="pl-PL"/>
              </w:rPr>
              <w:t>operacyjnymi zgodnie z obowiązującymi wymogami KG PSP</w:t>
            </w:r>
            <w:r>
              <w:rPr>
                <w:rFonts w:ascii="Times New Roman" w:eastAsia="Times New Roman" w:hAnsi="Times New Roman" w:cs="Times New Roman"/>
                <w:lang w:eastAsia="pl-PL"/>
              </w:rPr>
              <w:t xml:space="preserve"> </w:t>
            </w:r>
            <w:r w:rsidRPr="008C7FB4">
              <w:rPr>
                <w:rFonts w:ascii="Times New Roman" w:eastAsia="Times New Roman" w:hAnsi="Times New Roman" w:cs="Times New Roman"/>
                <w:bCs/>
                <w:lang w:eastAsia="pl-PL"/>
              </w:rPr>
              <w:t>(numer operacyjny zostanie przekazany po podpisaniu umowy z wykonawcą). Wykonawca wykona oznakowanie pojazdu / logo sponsorów, napis z nazwa jednostki, herb miejscowości według projektu uzgodnionego na etapie realizacji zamówienia</w:t>
            </w:r>
          </w:p>
        </w:tc>
        <w:tc>
          <w:tcPr>
            <w:tcW w:w="4058" w:type="dxa"/>
            <w:tcBorders>
              <w:top w:val="single" w:sz="4" w:space="0" w:color="auto"/>
              <w:left w:val="single" w:sz="4" w:space="0" w:color="auto"/>
              <w:bottom w:val="single" w:sz="4" w:space="0" w:color="auto"/>
              <w:right w:val="single" w:sz="4" w:space="0" w:color="auto"/>
            </w:tcBorders>
          </w:tcPr>
          <w:p w14:paraId="23932003" w14:textId="77777777" w:rsidR="00481EDA" w:rsidRPr="006D7685" w:rsidRDefault="00481EDA" w:rsidP="002513A0">
            <w:pPr>
              <w:rPr>
                <w:rFonts w:ascii="Times New Roman" w:eastAsia="Times New Roman" w:hAnsi="Times New Roman" w:cs="Times New Roman"/>
                <w:b/>
                <w:position w:val="6"/>
                <w:lang w:eastAsia="pl-PL"/>
              </w:rPr>
            </w:pPr>
          </w:p>
        </w:tc>
      </w:tr>
      <w:tr w:rsidR="00481EDA" w14:paraId="79B02D3E"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shd w:val="clear" w:color="auto" w:fill="CCCCCC"/>
            <w:hideMark/>
          </w:tcPr>
          <w:p w14:paraId="540CC82B" w14:textId="77777777" w:rsidR="00481EDA" w:rsidRPr="008C7FB4" w:rsidRDefault="00481EDA" w:rsidP="002513A0">
            <w:pPr>
              <w:jc w:val="center"/>
              <w:rPr>
                <w:rFonts w:ascii="Times New Roman" w:eastAsia="Times New Roman" w:hAnsi="Times New Roman" w:cs="Times New Roman"/>
                <w:b/>
              </w:rPr>
            </w:pPr>
            <w:r w:rsidRPr="008C7FB4">
              <w:rPr>
                <w:rFonts w:ascii="Times New Roman" w:eastAsia="Times New Roman" w:hAnsi="Times New Roman" w:cs="Times New Roman"/>
                <w:b/>
              </w:rPr>
              <w:t>VI.</w:t>
            </w:r>
          </w:p>
        </w:tc>
        <w:tc>
          <w:tcPr>
            <w:tcW w:w="10516" w:type="dxa"/>
            <w:tcBorders>
              <w:top w:val="single" w:sz="4" w:space="0" w:color="auto"/>
              <w:left w:val="single" w:sz="4" w:space="0" w:color="auto"/>
              <w:bottom w:val="single" w:sz="4" w:space="0" w:color="auto"/>
              <w:right w:val="single" w:sz="4" w:space="0" w:color="auto"/>
            </w:tcBorders>
            <w:shd w:val="clear" w:color="auto" w:fill="CCCCCC"/>
            <w:hideMark/>
          </w:tcPr>
          <w:p w14:paraId="0967FF4D" w14:textId="77777777" w:rsidR="00481EDA" w:rsidRPr="008C7FB4" w:rsidRDefault="00481EDA" w:rsidP="002513A0">
            <w:pPr>
              <w:rPr>
                <w:rFonts w:ascii="Times New Roman" w:eastAsia="Times New Roman" w:hAnsi="Times New Roman" w:cs="Times New Roman"/>
                <w:b/>
              </w:rPr>
            </w:pPr>
            <w:r w:rsidRPr="008C7FB4">
              <w:rPr>
                <w:rFonts w:ascii="Times New Roman" w:eastAsia="Times New Roman" w:hAnsi="Times New Roman" w:cs="Times New Roman"/>
                <w:b/>
              </w:rPr>
              <w:t xml:space="preserve">                                 OGÓLNE</w:t>
            </w:r>
          </w:p>
        </w:tc>
        <w:tc>
          <w:tcPr>
            <w:tcW w:w="4058" w:type="dxa"/>
            <w:tcBorders>
              <w:top w:val="single" w:sz="4" w:space="0" w:color="auto"/>
              <w:left w:val="single" w:sz="4" w:space="0" w:color="auto"/>
              <w:bottom w:val="single" w:sz="4" w:space="0" w:color="auto"/>
              <w:right w:val="single" w:sz="4" w:space="0" w:color="auto"/>
            </w:tcBorders>
            <w:shd w:val="clear" w:color="auto" w:fill="CCCCCC"/>
          </w:tcPr>
          <w:p w14:paraId="75B9F31A" w14:textId="77777777" w:rsidR="00481EDA" w:rsidRPr="006D7685" w:rsidRDefault="00481EDA" w:rsidP="002513A0">
            <w:pPr>
              <w:rPr>
                <w:rFonts w:ascii="Times New Roman" w:eastAsia="Times New Roman" w:hAnsi="Times New Roman" w:cs="Times New Roman"/>
                <w:b/>
                <w:position w:val="6"/>
                <w:lang w:eastAsia="pl-PL"/>
              </w:rPr>
            </w:pPr>
          </w:p>
        </w:tc>
      </w:tr>
      <w:tr w:rsidR="00481EDA" w14:paraId="797BE136"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hideMark/>
          </w:tcPr>
          <w:p w14:paraId="76C4AD04"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6.1</w:t>
            </w:r>
          </w:p>
        </w:tc>
        <w:tc>
          <w:tcPr>
            <w:tcW w:w="10516" w:type="dxa"/>
            <w:tcBorders>
              <w:top w:val="single" w:sz="4" w:space="0" w:color="auto"/>
              <w:left w:val="single" w:sz="4" w:space="0" w:color="auto"/>
              <w:bottom w:val="single" w:sz="4" w:space="0" w:color="auto"/>
              <w:right w:val="single" w:sz="4" w:space="0" w:color="auto"/>
            </w:tcBorders>
            <w:hideMark/>
          </w:tcPr>
          <w:p w14:paraId="722E5847" w14:textId="77777777" w:rsidR="00481EDA" w:rsidRPr="008C7FB4" w:rsidRDefault="00481EDA" w:rsidP="002513A0">
            <w:pPr>
              <w:jc w:val="both"/>
              <w:rPr>
                <w:rFonts w:ascii="Times New Roman" w:eastAsia="Times New Roman" w:hAnsi="Times New Roman" w:cs="Times New Roman"/>
              </w:rPr>
            </w:pPr>
            <w:r w:rsidRPr="008C7FB4">
              <w:rPr>
                <w:rFonts w:ascii="Times New Roman" w:eastAsia="Times New Roman" w:hAnsi="Times New Roman" w:cs="Times New Roman"/>
              </w:rPr>
              <w:t>Gwarancja 2 lata dla podwozia i zabudowy bez limitu kilometrów od daty odbioru przez Zamawiającego. Gwarancja na specjalistyczny sprzęt pożarniczy zgodnie z warunkami producenta dla danego sprzętu.</w:t>
            </w:r>
          </w:p>
        </w:tc>
        <w:tc>
          <w:tcPr>
            <w:tcW w:w="4058" w:type="dxa"/>
            <w:tcBorders>
              <w:top w:val="single" w:sz="4" w:space="0" w:color="auto"/>
              <w:left w:val="single" w:sz="4" w:space="0" w:color="auto"/>
              <w:bottom w:val="single" w:sz="4" w:space="0" w:color="auto"/>
              <w:right w:val="single" w:sz="4" w:space="0" w:color="auto"/>
            </w:tcBorders>
          </w:tcPr>
          <w:p w14:paraId="76FD964C" w14:textId="77777777" w:rsidR="00481EDA" w:rsidRPr="006D7685" w:rsidRDefault="00481EDA" w:rsidP="002513A0">
            <w:pPr>
              <w:rPr>
                <w:rFonts w:ascii="Times New Roman" w:eastAsia="Times New Roman" w:hAnsi="Times New Roman" w:cs="Times New Roman"/>
                <w:b/>
                <w:position w:val="6"/>
                <w:lang w:eastAsia="pl-PL"/>
              </w:rPr>
            </w:pPr>
          </w:p>
        </w:tc>
      </w:tr>
      <w:tr w:rsidR="00481EDA" w14:paraId="04DE58A8" w14:textId="77777777" w:rsidTr="002513A0">
        <w:trPr>
          <w:trHeight w:val="20"/>
        </w:trPr>
        <w:tc>
          <w:tcPr>
            <w:tcW w:w="698" w:type="dxa"/>
            <w:tcBorders>
              <w:top w:val="single" w:sz="4" w:space="0" w:color="auto"/>
              <w:left w:val="single" w:sz="4" w:space="0" w:color="auto"/>
              <w:bottom w:val="single" w:sz="4" w:space="0" w:color="auto"/>
              <w:right w:val="single" w:sz="4" w:space="0" w:color="auto"/>
            </w:tcBorders>
          </w:tcPr>
          <w:p w14:paraId="207BBB59" w14:textId="77777777" w:rsidR="00481EDA" w:rsidRPr="008C7FB4" w:rsidRDefault="00481EDA" w:rsidP="002513A0">
            <w:pPr>
              <w:jc w:val="center"/>
              <w:rPr>
                <w:rFonts w:ascii="Times New Roman" w:eastAsia="Times New Roman" w:hAnsi="Times New Roman" w:cs="Times New Roman"/>
              </w:rPr>
            </w:pPr>
            <w:r w:rsidRPr="008C7FB4">
              <w:rPr>
                <w:rFonts w:ascii="Times New Roman" w:eastAsia="Times New Roman" w:hAnsi="Times New Roman" w:cs="Times New Roman"/>
              </w:rPr>
              <w:t>6.2</w:t>
            </w:r>
          </w:p>
        </w:tc>
        <w:tc>
          <w:tcPr>
            <w:tcW w:w="10516" w:type="dxa"/>
            <w:tcBorders>
              <w:top w:val="single" w:sz="4" w:space="0" w:color="auto"/>
              <w:left w:val="single" w:sz="4" w:space="0" w:color="auto"/>
              <w:bottom w:val="single" w:sz="4" w:space="0" w:color="auto"/>
              <w:right w:val="single" w:sz="4" w:space="0" w:color="auto"/>
            </w:tcBorders>
          </w:tcPr>
          <w:p w14:paraId="45CEFA02" w14:textId="77777777" w:rsidR="00481EDA" w:rsidRPr="008C7FB4" w:rsidRDefault="00481EDA" w:rsidP="002513A0">
            <w:pPr>
              <w:jc w:val="both"/>
              <w:rPr>
                <w:rFonts w:ascii="Times New Roman" w:eastAsia="Times New Roman" w:hAnsi="Times New Roman" w:cs="Times New Roman"/>
              </w:rPr>
            </w:pPr>
            <w:r w:rsidRPr="008C7FB4">
              <w:rPr>
                <w:rFonts w:ascii="Times New Roman" w:eastAsia="Times New Roman" w:hAnsi="Times New Roman" w:cs="Times New Roman"/>
              </w:rPr>
              <w:t xml:space="preserve">Wykonawca musi </w:t>
            </w:r>
            <w:r>
              <w:rPr>
                <w:rFonts w:ascii="Times New Roman" w:eastAsia="Times New Roman" w:hAnsi="Times New Roman" w:cs="Times New Roman"/>
              </w:rPr>
              <w:t xml:space="preserve">dostarczyć </w:t>
            </w:r>
            <w:r w:rsidRPr="008C7FB4">
              <w:rPr>
                <w:rFonts w:ascii="Times New Roman" w:eastAsia="Times New Roman" w:hAnsi="Times New Roman" w:cs="Times New Roman"/>
              </w:rPr>
              <w:t>komplet dokumentacji niezbędnej do rejestracji pojazdu</w:t>
            </w:r>
            <w:r>
              <w:rPr>
                <w:rFonts w:ascii="Times New Roman" w:eastAsia="Times New Roman" w:hAnsi="Times New Roman" w:cs="Times New Roman"/>
              </w:rPr>
              <w:t xml:space="preserve"> na terytorium RP.</w:t>
            </w:r>
          </w:p>
        </w:tc>
        <w:tc>
          <w:tcPr>
            <w:tcW w:w="4058" w:type="dxa"/>
            <w:tcBorders>
              <w:top w:val="single" w:sz="4" w:space="0" w:color="auto"/>
              <w:left w:val="single" w:sz="4" w:space="0" w:color="auto"/>
              <w:bottom w:val="single" w:sz="4" w:space="0" w:color="auto"/>
              <w:right w:val="single" w:sz="4" w:space="0" w:color="auto"/>
            </w:tcBorders>
          </w:tcPr>
          <w:p w14:paraId="3059ECCE" w14:textId="77777777" w:rsidR="00481EDA" w:rsidRPr="006D7685" w:rsidRDefault="00481EDA" w:rsidP="002513A0">
            <w:pPr>
              <w:rPr>
                <w:rFonts w:ascii="Times New Roman" w:eastAsia="Times New Roman" w:hAnsi="Times New Roman" w:cs="Times New Roman"/>
                <w:b/>
                <w:position w:val="6"/>
                <w:lang w:eastAsia="pl-PL"/>
              </w:rPr>
            </w:pPr>
          </w:p>
        </w:tc>
      </w:tr>
    </w:tbl>
    <w:p w14:paraId="60FBD2E3" w14:textId="77777777" w:rsidR="00481EDA" w:rsidRDefault="00481EDA" w:rsidP="00481EDA">
      <w:pPr>
        <w:rPr>
          <w:rFonts w:ascii="Times New Roman" w:eastAsia="Times New Roman" w:hAnsi="Times New Roman" w:cs="Times New Roman"/>
          <w:b/>
        </w:rPr>
      </w:pPr>
    </w:p>
    <w:p w14:paraId="37D62E99" w14:textId="77777777" w:rsidR="00481EDA" w:rsidRPr="008A3755" w:rsidRDefault="00481EDA" w:rsidP="00481EDA">
      <w:pPr>
        <w:ind w:right="198"/>
        <w:jc w:val="center"/>
        <w:rPr>
          <w:rFonts w:asciiTheme="minorHAnsi" w:eastAsiaTheme="minorHAnsi" w:hAnsiTheme="minorHAnsi" w:cstheme="minorBidi"/>
          <w:b/>
          <w:sz w:val="18"/>
        </w:rPr>
      </w:pPr>
      <w:r>
        <w:rPr>
          <w:b/>
          <w:color w:val="FF0000"/>
          <w:sz w:val="18"/>
          <w:u w:val="single" w:color="FF0000"/>
        </w:rPr>
        <w:t>Proszę o podpisanie podpisem elektronicznym</w:t>
      </w:r>
    </w:p>
    <w:p w14:paraId="2EC67F25" w14:textId="77777777" w:rsidR="00481EDA" w:rsidRDefault="00481EDA" w:rsidP="00481EDA">
      <w:pPr>
        <w:rPr>
          <w:rFonts w:ascii="Times New Roman" w:eastAsia="Times New Roman" w:hAnsi="Times New Roman" w:cs="Times New Roman"/>
          <w:b/>
        </w:rPr>
      </w:pPr>
      <w:r>
        <w:rPr>
          <w:rFonts w:ascii="Times New Roman" w:eastAsia="Times New Roman" w:hAnsi="Times New Roman" w:cs="Times New Roman"/>
          <w:b/>
        </w:rPr>
        <w:t>Uwaga ! :</w:t>
      </w:r>
    </w:p>
    <w:p w14:paraId="100886EF" w14:textId="77777777" w:rsidR="00481EDA" w:rsidRDefault="00481EDA" w:rsidP="00481EDA">
      <w:pPr>
        <w:jc w:val="both"/>
        <w:rPr>
          <w:rFonts w:ascii="Times New Roman" w:eastAsia="Times New Roman" w:hAnsi="Times New Roman" w:cs="Times New Roman"/>
          <w:bCs/>
        </w:rPr>
      </w:pPr>
      <w:r>
        <w:rPr>
          <w:rFonts w:ascii="Times New Roman" w:eastAsia="Times New Roman" w:hAnsi="Times New Roman" w:cs="Times New Roman"/>
          <w:bCs/>
        </w:rPr>
        <w:t>Prawą stronę tabeli, należy wypełnić stosując słowa „spełnia” lub „nie spełnia”, zaś w przypadku żądania wykazania wpisu określonych parametrów, należy wpisać oferowane konkretne, rzeczowe wartości techniczno-użytkowe. W przypadku, gdy Wykonawca w którejkolwiek z pozycji wpisze słowa „nie spełnia” lub zaoferuje niższe wartości lub poświadczy nieprawdę, oferta zostanie odrzucona, gdyż jej treść nie odpowiada treści SWZ (art. 226 ust 1 pkt 5 ustawy PZP )</w:t>
      </w:r>
    </w:p>
    <w:p w14:paraId="322D4628" w14:textId="77777777" w:rsidR="00481EDA" w:rsidRDefault="00481EDA" w:rsidP="00481EDA">
      <w:pPr>
        <w:jc w:val="both"/>
        <w:rPr>
          <w:rFonts w:ascii="Times New Roman" w:hAnsi="Times New Roman" w:cs="Times New Roman"/>
          <w:color w:val="000000" w:themeColor="text1"/>
          <w:sz w:val="23"/>
          <w:szCs w:val="23"/>
          <w:shd w:val="clear" w:color="auto" w:fill="FFFFFF"/>
        </w:rPr>
      </w:pPr>
      <w:r>
        <w:rPr>
          <w:rFonts w:ascii="Times New Roman" w:eastAsia="Times New Roman" w:hAnsi="Times New Roman" w:cs="Times New Roman"/>
          <w:bCs/>
        </w:rPr>
        <w:t xml:space="preserve">*- </w:t>
      </w:r>
      <w:r w:rsidRPr="0097478C">
        <w:rPr>
          <w:rFonts w:ascii="Times New Roman" w:hAnsi="Times New Roman" w:cs="Times New Roman"/>
          <w:color w:val="000000" w:themeColor="text1"/>
          <w:sz w:val="23"/>
          <w:szCs w:val="23"/>
          <w:shd w:val="clear" w:color="auto" w:fill="FFFFFF"/>
        </w:rPr>
        <w:t>Z</w:t>
      </w:r>
      <w:r>
        <w:rPr>
          <w:rFonts w:ascii="Times New Roman" w:hAnsi="Times New Roman" w:cs="Times New Roman"/>
          <w:color w:val="000000" w:themeColor="text1"/>
          <w:sz w:val="23"/>
          <w:szCs w:val="23"/>
          <w:shd w:val="clear" w:color="auto" w:fill="FFFFFF"/>
        </w:rPr>
        <w:t xml:space="preserve">godnie z </w:t>
      </w:r>
      <w:r w:rsidRPr="00414184">
        <w:rPr>
          <w:rFonts w:ascii="Times New Roman" w:hAnsi="Times New Roman" w:cs="Times New Roman"/>
          <w:color w:val="000000" w:themeColor="text1"/>
          <w:sz w:val="23"/>
          <w:szCs w:val="23"/>
          <w:shd w:val="clear" w:color="auto" w:fill="FFFFFF"/>
        </w:rPr>
        <w:t xml:space="preserve"> </w:t>
      </w:r>
      <w:r w:rsidRPr="0097478C">
        <w:rPr>
          <w:rFonts w:ascii="Times New Roman" w:hAnsi="Times New Roman" w:cs="Times New Roman"/>
          <w:color w:val="000000" w:themeColor="text1"/>
          <w:sz w:val="23"/>
          <w:szCs w:val="23"/>
          <w:shd w:val="clear" w:color="auto" w:fill="FFFFFF"/>
        </w:rPr>
        <w:t xml:space="preserve">art. </w:t>
      </w:r>
      <w:r>
        <w:rPr>
          <w:rFonts w:ascii="Times New Roman" w:hAnsi="Times New Roman" w:cs="Times New Roman"/>
          <w:color w:val="000000" w:themeColor="text1"/>
          <w:sz w:val="23"/>
          <w:szCs w:val="23"/>
          <w:shd w:val="clear" w:color="auto" w:fill="FFFFFF"/>
        </w:rPr>
        <w:t>99</w:t>
      </w:r>
      <w:r w:rsidRPr="0097478C">
        <w:rPr>
          <w:rFonts w:ascii="Times New Roman" w:hAnsi="Times New Roman" w:cs="Times New Roman"/>
          <w:color w:val="000000" w:themeColor="text1"/>
          <w:sz w:val="23"/>
          <w:szCs w:val="23"/>
          <w:shd w:val="clear" w:color="auto" w:fill="FFFFFF"/>
        </w:rPr>
        <w:t xml:space="preserve"> ust. </w:t>
      </w:r>
      <w:r>
        <w:rPr>
          <w:rFonts w:ascii="Times New Roman" w:hAnsi="Times New Roman" w:cs="Times New Roman"/>
          <w:color w:val="000000" w:themeColor="text1"/>
          <w:sz w:val="23"/>
          <w:szCs w:val="23"/>
          <w:shd w:val="clear" w:color="auto" w:fill="FFFFFF"/>
        </w:rPr>
        <w:t xml:space="preserve">5 </w:t>
      </w:r>
      <w:r w:rsidRPr="0097478C">
        <w:rPr>
          <w:rFonts w:ascii="Times New Roman" w:hAnsi="Times New Roman" w:cs="Times New Roman"/>
          <w:color w:val="000000" w:themeColor="text1"/>
          <w:sz w:val="23"/>
          <w:szCs w:val="23"/>
          <w:shd w:val="clear" w:color="auto" w:fill="FFFFFF"/>
        </w:rPr>
        <w:t xml:space="preserve"> ustawy </w:t>
      </w:r>
      <w:proofErr w:type="spellStart"/>
      <w:r>
        <w:rPr>
          <w:rFonts w:ascii="Times New Roman" w:hAnsi="Times New Roman" w:cs="Times New Roman"/>
          <w:color w:val="000000" w:themeColor="text1"/>
          <w:sz w:val="23"/>
          <w:szCs w:val="23"/>
          <w:shd w:val="clear" w:color="auto" w:fill="FFFFFF"/>
        </w:rPr>
        <w:t>p.z.p</w:t>
      </w:r>
      <w:proofErr w:type="spellEnd"/>
      <w:r>
        <w:rPr>
          <w:rFonts w:ascii="Times New Roman" w:hAnsi="Times New Roman" w:cs="Times New Roman"/>
          <w:color w:val="000000" w:themeColor="text1"/>
          <w:sz w:val="23"/>
          <w:szCs w:val="23"/>
          <w:shd w:val="clear" w:color="auto" w:fill="FFFFFF"/>
        </w:rPr>
        <w:t xml:space="preserve"> „</w:t>
      </w:r>
      <w:r w:rsidRPr="00414184">
        <w:rPr>
          <w:rFonts w:ascii="Times New Roman" w:hAnsi="Times New Roman" w:cs="Times New Roman"/>
        </w:rPr>
        <w:t>przedmiot zamówienia można opisać przez wskazanie znaków towarowych, patentów lub pochodzenia, źródła lub szczególnego procesu, który charakteryzuje produkty lub usługi dostarczane przez konkretnego wykonawcę, jeżeli zamawiający nie może opisać przedmiotu zamówienia w wystarczająco precyzyjny i zrozumiały sposób, a wskazaniu takiemu towarzyszą wyrazy „lub równoważny”.</w:t>
      </w:r>
      <w:r>
        <w:rPr>
          <w:rFonts w:ascii="Times New Roman" w:hAnsi="Times New Roman" w:cs="Times New Roman"/>
          <w:color w:val="000000" w:themeColor="text1"/>
          <w:shd w:val="clear" w:color="auto" w:fill="FFFFFF"/>
        </w:rPr>
        <w:t xml:space="preserve"> </w:t>
      </w:r>
      <w:r w:rsidRPr="00414184">
        <w:rPr>
          <w:rFonts w:ascii="Times New Roman" w:hAnsi="Times New Roman" w:cs="Times New Roman"/>
          <w:color w:val="000000" w:themeColor="text1"/>
          <w:shd w:val="clear" w:color="auto" w:fill="FFFFFF"/>
        </w:rPr>
        <w:t>Należy rozumieć</w:t>
      </w:r>
      <w:r w:rsidRPr="0097478C">
        <w:rPr>
          <w:rFonts w:ascii="Times New Roman" w:hAnsi="Times New Roman" w:cs="Times New Roman"/>
          <w:color w:val="000000" w:themeColor="text1"/>
          <w:sz w:val="23"/>
          <w:szCs w:val="23"/>
          <w:shd w:val="clear" w:color="auto" w:fill="FFFFFF"/>
        </w:rPr>
        <w:t xml:space="preserve"> je jako przykładowe i rozpatrywać łącznie z wyrazem »lub równoważny«</w:t>
      </w:r>
      <w:r>
        <w:rPr>
          <w:rFonts w:ascii="Times New Roman" w:hAnsi="Times New Roman" w:cs="Times New Roman"/>
          <w:color w:val="000000" w:themeColor="text1"/>
          <w:sz w:val="23"/>
          <w:szCs w:val="23"/>
          <w:shd w:val="clear" w:color="auto" w:fill="FFFFFF"/>
        </w:rPr>
        <w:t>.</w:t>
      </w:r>
    </w:p>
    <w:p w14:paraId="0DE94360" w14:textId="77777777" w:rsidR="00481EDA" w:rsidRPr="00040AF7" w:rsidRDefault="00481EDA" w:rsidP="00481EDA">
      <w:pPr>
        <w:jc w:val="both"/>
      </w:pPr>
      <w:r w:rsidRPr="0097478C">
        <w:rPr>
          <w:rFonts w:ascii="Times New Roman" w:hAnsi="Times New Roman" w:cs="Times New Roman"/>
          <w:color w:val="000000" w:themeColor="text1"/>
          <w:sz w:val="23"/>
          <w:szCs w:val="23"/>
          <w:shd w:val="clear" w:color="auto" w:fill="FFFFFF"/>
        </w:rPr>
        <w:t xml:space="preserve">  Równoważność rozwiązań zostanie oceniona na etapie badania założonych ofert</w:t>
      </w:r>
      <w:r w:rsidRPr="0097478C">
        <w:rPr>
          <w:rFonts w:ascii="Times New Roman" w:eastAsia="Times New Roman" w:hAnsi="Times New Roman" w:cs="Times New Roman"/>
          <w:bCs/>
          <w:color w:val="000000" w:themeColor="text1"/>
          <w:lang w:bidi="pl-PL"/>
        </w:rPr>
        <w:t xml:space="preserve">. </w:t>
      </w:r>
    </w:p>
    <w:p w14:paraId="01984F08" w14:textId="77777777" w:rsidR="00481EDA" w:rsidRDefault="00481EDA" w:rsidP="00B331B9"/>
    <w:p w14:paraId="0A34AF32" w14:textId="77777777" w:rsidR="00A818AB" w:rsidRDefault="00A818AB"/>
    <w:sectPr w:rsidR="00A818AB" w:rsidSect="00481ED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Bats">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dale Sans UI">
    <w:altName w:val="Calibri"/>
    <w:charset w:val="EE"/>
    <w:family w:val="swiss"/>
    <w:pitch w:val="variable"/>
    <w:sig w:usb0="00000001"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Liberation Sans Narrow">
    <w:altName w:val="Arial"/>
    <w:charset w:val="00"/>
    <w:family w:val="swiss"/>
    <w:pitch w:val="variable"/>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53AC78BE"/>
    <w:lvl w:ilvl="0">
      <w:start w:val="1"/>
      <w:numFmt w:val="bullet"/>
      <w:lvlText w:val=""/>
      <w:lvlJc w:val="left"/>
      <w:pPr>
        <w:ind w:left="283" w:hanging="283"/>
      </w:pPr>
      <w:rPr>
        <w:rFonts w:ascii="Symbol" w:hAnsi="Symbol" w:hint="default"/>
        <w:sz w:val="18"/>
        <w:szCs w:val="18"/>
      </w:rPr>
    </w:lvl>
    <w:lvl w:ilvl="1">
      <w:start w:val="1"/>
      <w:numFmt w:val="bullet"/>
      <w:suff w:val="nothing"/>
      <w:lvlText w:val="•"/>
      <w:lvlJc w:val="left"/>
      <w:pPr>
        <w:ind w:left="566" w:hanging="283"/>
      </w:pPr>
      <w:rPr>
        <w:rFonts w:ascii="StarBats" w:hAnsi="StarBats" w:cs="StarBats"/>
        <w:sz w:val="18"/>
        <w:szCs w:val="18"/>
      </w:rPr>
    </w:lvl>
    <w:lvl w:ilvl="2">
      <w:start w:val="1"/>
      <w:numFmt w:val="bullet"/>
      <w:suff w:val="nothing"/>
      <w:lvlText w:val="•"/>
      <w:lvlJc w:val="left"/>
      <w:pPr>
        <w:ind w:left="849" w:hanging="283"/>
      </w:pPr>
      <w:rPr>
        <w:rFonts w:ascii="StarBats" w:hAnsi="StarBats" w:cs="StarBats"/>
        <w:sz w:val="18"/>
        <w:szCs w:val="18"/>
      </w:rPr>
    </w:lvl>
    <w:lvl w:ilvl="3">
      <w:start w:val="1"/>
      <w:numFmt w:val="bullet"/>
      <w:suff w:val="nothing"/>
      <w:lvlText w:val="•"/>
      <w:lvlJc w:val="left"/>
      <w:pPr>
        <w:ind w:left="1132" w:hanging="283"/>
      </w:pPr>
      <w:rPr>
        <w:rFonts w:ascii="StarBats" w:hAnsi="StarBats" w:cs="StarBats"/>
        <w:sz w:val="18"/>
        <w:szCs w:val="18"/>
      </w:rPr>
    </w:lvl>
    <w:lvl w:ilvl="4">
      <w:start w:val="1"/>
      <w:numFmt w:val="bullet"/>
      <w:suff w:val="nothing"/>
      <w:lvlText w:val="•"/>
      <w:lvlJc w:val="left"/>
      <w:pPr>
        <w:ind w:left="1415" w:hanging="283"/>
      </w:pPr>
      <w:rPr>
        <w:rFonts w:ascii="StarBats" w:hAnsi="StarBats" w:cs="StarBats"/>
        <w:sz w:val="18"/>
        <w:szCs w:val="18"/>
      </w:rPr>
    </w:lvl>
    <w:lvl w:ilvl="5">
      <w:start w:val="1"/>
      <w:numFmt w:val="bullet"/>
      <w:suff w:val="nothing"/>
      <w:lvlText w:val="•"/>
      <w:lvlJc w:val="left"/>
      <w:pPr>
        <w:ind w:left="1698" w:hanging="283"/>
      </w:pPr>
      <w:rPr>
        <w:rFonts w:ascii="StarBats" w:hAnsi="StarBats" w:cs="StarBats"/>
        <w:sz w:val="18"/>
        <w:szCs w:val="18"/>
      </w:rPr>
    </w:lvl>
    <w:lvl w:ilvl="6">
      <w:start w:val="1"/>
      <w:numFmt w:val="bullet"/>
      <w:suff w:val="nothing"/>
      <w:lvlText w:val="•"/>
      <w:lvlJc w:val="left"/>
      <w:pPr>
        <w:ind w:left="1981" w:hanging="283"/>
      </w:pPr>
      <w:rPr>
        <w:rFonts w:ascii="StarBats" w:hAnsi="StarBats" w:cs="StarBats"/>
        <w:sz w:val="18"/>
        <w:szCs w:val="18"/>
      </w:rPr>
    </w:lvl>
    <w:lvl w:ilvl="7">
      <w:start w:val="1"/>
      <w:numFmt w:val="bullet"/>
      <w:suff w:val="nothing"/>
      <w:lvlText w:val="•"/>
      <w:lvlJc w:val="left"/>
      <w:pPr>
        <w:ind w:left="2264" w:hanging="283"/>
      </w:pPr>
      <w:rPr>
        <w:rFonts w:ascii="StarBats" w:hAnsi="StarBats" w:cs="StarBats"/>
        <w:sz w:val="18"/>
        <w:szCs w:val="18"/>
      </w:rPr>
    </w:lvl>
    <w:lvl w:ilvl="8">
      <w:start w:val="1"/>
      <w:numFmt w:val="bullet"/>
      <w:suff w:val="nothing"/>
      <w:lvlText w:val="•"/>
      <w:lvlJc w:val="left"/>
      <w:pPr>
        <w:ind w:left="2547" w:hanging="283"/>
      </w:pPr>
      <w:rPr>
        <w:rFonts w:ascii="StarBats" w:hAnsi="StarBats" w:cs="StarBats"/>
        <w:sz w:val="18"/>
        <w:szCs w:val="18"/>
      </w:rPr>
    </w:lvl>
  </w:abstractNum>
  <w:abstractNum w:abstractNumId="1" w15:restartNumberingAfterBreak="0">
    <w:nsid w:val="01C4721A"/>
    <w:multiLevelType w:val="hybridMultilevel"/>
    <w:tmpl w:val="DEF01F2E"/>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 w15:restartNumberingAfterBreak="0">
    <w:nsid w:val="02105588"/>
    <w:multiLevelType w:val="hybridMultilevel"/>
    <w:tmpl w:val="56BA9B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D034270"/>
    <w:multiLevelType w:val="hybridMultilevel"/>
    <w:tmpl w:val="8F426E1C"/>
    <w:lvl w:ilvl="0" w:tplc="770A38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24A830">
      <w:start w:val="1"/>
      <w:numFmt w:val="decimal"/>
      <w:lvlText w:val="%2)"/>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129E72">
      <w:start w:val="1"/>
      <w:numFmt w:val="lowerLetter"/>
      <w:lvlText w:val="%3)"/>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0A2EFE">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64A750">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2AC320">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70DF34">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1ABF7A">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B69C6C">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29D189A"/>
    <w:multiLevelType w:val="hybridMultilevel"/>
    <w:tmpl w:val="3604B558"/>
    <w:lvl w:ilvl="0" w:tplc="04150001">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 w15:restartNumberingAfterBreak="0">
    <w:nsid w:val="22D17256"/>
    <w:multiLevelType w:val="hybridMultilevel"/>
    <w:tmpl w:val="8A882D0E"/>
    <w:lvl w:ilvl="0" w:tplc="DB42FEDC">
      <w:start w:val="1"/>
      <w:numFmt w:val="bullet"/>
      <w:lvlText w:val=""/>
      <w:lvlJc w:val="left"/>
      <w:pPr>
        <w:ind w:left="895" w:hanging="360"/>
      </w:pPr>
      <w:rPr>
        <w:rFonts w:ascii="Symbol" w:hAnsi="Symbol" w:hint="default"/>
        <w:sz w:val="20"/>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6" w15:restartNumberingAfterBreak="0">
    <w:nsid w:val="33DE1748"/>
    <w:multiLevelType w:val="hybridMultilevel"/>
    <w:tmpl w:val="8A267936"/>
    <w:lvl w:ilvl="0" w:tplc="04150001">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7" w15:restartNumberingAfterBreak="0">
    <w:nsid w:val="46B00F48"/>
    <w:multiLevelType w:val="multilevel"/>
    <w:tmpl w:val="CBF40F96"/>
    <w:lvl w:ilvl="0">
      <w:start w:val="1"/>
      <w:numFmt w:val="upperRoman"/>
      <w:lvlText w:val="%1."/>
      <w:lvlJc w:val="left"/>
      <w:pPr>
        <w:ind w:left="1287" w:hanging="720"/>
      </w:pPr>
      <w:rPr>
        <w:rFonts w:ascii="Arial" w:eastAsia="Andale Sans UI" w:hAnsi="Arial" w:cs="Arial"/>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4C1E60CE"/>
    <w:multiLevelType w:val="hybridMultilevel"/>
    <w:tmpl w:val="707601B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 w15:restartNumberingAfterBreak="0">
    <w:nsid w:val="51660DA3"/>
    <w:multiLevelType w:val="hybridMultilevel"/>
    <w:tmpl w:val="5392670A"/>
    <w:lvl w:ilvl="0" w:tplc="79121A42">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501112B"/>
    <w:multiLevelType w:val="hybridMultilevel"/>
    <w:tmpl w:val="B744641E"/>
    <w:lvl w:ilvl="0" w:tplc="72B86D12">
      <w:start w:val="1"/>
      <w:numFmt w:val="decimal"/>
      <w:lvlText w:val="%1."/>
      <w:lvlJc w:val="left"/>
      <w:pPr>
        <w:ind w:left="1545" w:hanging="281"/>
      </w:pPr>
      <w:rPr>
        <w:rFonts w:ascii="Times New Roman" w:eastAsia="Times New Roman" w:hAnsi="Times New Roman" w:cs="Times New Roman" w:hint="default"/>
        <w:i/>
        <w:spacing w:val="0"/>
        <w:w w:val="99"/>
        <w:sz w:val="18"/>
        <w:szCs w:val="18"/>
        <w:lang w:val="pl-PL" w:eastAsia="en-US" w:bidi="ar-SA"/>
      </w:rPr>
    </w:lvl>
    <w:lvl w:ilvl="1" w:tplc="EC02C076">
      <w:numFmt w:val="bullet"/>
      <w:lvlText w:val="•"/>
      <w:lvlJc w:val="left"/>
      <w:pPr>
        <w:ind w:left="2452" w:hanging="281"/>
      </w:pPr>
      <w:rPr>
        <w:rFonts w:hint="default"/>
        <w:lang w:val="pl-PL" w:eastAsia="en-US" w:bidi="ar-SA"/>
      </w:rPr>
    </w:lvl>
    <w:lvl w:ilvl="2" w:tplc="066E0E88">
      <w:numFmt w:val="bullet"/>
      <w:lvlText w:val="•"/>
      <w:lvlJc w:val="left"/>
      <w:pPr>
        <w:ind w:left="3364" w:hanging="281"/>
      </w:pPr>
      <w:rPr>
        <w:rFonts w:hint="default"/>
        <w:lang w:val="pl-PL" w:eastAsia="en-US" w:bidi="ar-SA"/>
      </w:rPr>
    </w:lvl>
    <w:lvl w:ilvl="3" w:tplc="C2ACC67C">
      <w:numFmt w:val="bullet"/>
      <w:lvlText w:val="•"/>
      <w:lvlJc w:val="left"/>
      <w:pPr>
        <w:ind w:left="4276" w:hanging="281"/>
      </w:pPr>
      <w:rPr>
        <w:rFonts w:hint="default"/>
        <w:lang w:val="pl-PL" w:eastAsia="en-US" w:bidi="ar-SA"/>
      </w:rPr>
    </w:lvl>
    <w:lvl w:ilvl="4" w:tplc="272887E0">
      <w:numFmt w:val="bullet"/>
      <w:lvlText w:val="•"/>
      <w:lvlJc w:val="left"/>
      <w:pPr>
        <w:ind w:left="5188" w:hanging="281"/>
      </w:pPr>
      <w:rPr>
        <w:rFonts w:hint="default"/>
        <w:lang w:val="pl-PL" w:eastAsia="en-US" w:bidi="ar-SA"/>
      </w:rPr>
    </w:lvl>
    <w:lvl w:ilvl="5" w:tplc="FFECBC36">
      <w:numFmt w:val="bullet"/>
      <w:lvlText w:val="•"/>
      <w:lvlJc w:val="left"/>
      <w:pPr>
        <w:ind w:left="6100" w:hanging="281"/>
      </w:pPr>
      <w:rPr>
        <w:rFonts w:hint="default"/>
        <w:lang w:val="pl-PL" w:eastAsia="en-US" w:bidi="ar-SA"/>
      </w:rPr>
    </w:lvl>
    <w:lvl w:ilvl="6" w:tplc="DCAA086C">
      <w:numFmt w:val="bullet"/>
      <w:lvlText w:val="•"/>
      <w:lvlJc w:val="left"/>
      <w:pPr>
        <w:ind w:left="7012" w:hanging="281"/>
      </w:pPr>
      <w:rPr>
        <w:rFonts w:hint="default"/>
        <w:lang w:val="pl-PL" w:eastAsia="en-US" w:bidi="ar-SA"/>
      </w:rPr>
    </w:lvl>
    <w:lvl w:ilvl="7" w:tplc="564C0632">
      <w:numFmt w:val="bullet"/>
      <w:lvlText w:val="•"/>
      <w:lvlJc w:val="left"/>
      <w:pPr>
        <w:ind w:left="7924" w:hanging="281"/>
      </w:pPr>
      <w:rPr>
        <w:rFonts w:hint="default"/>
        <w:lang w:val="pl-PL" w:eastAsia="en-US" w:bidi="ar-SA"/>
      </w:rPr>
    </w:lvl>
    <w:lvl w:ilvl="8" w:tplc="FD2640FA">
      <w:numFmt w:val="bullet"/>
      <w:lvlText w:val="•"/>
      <w:lvlJc w:val="left"/>
      <w:pPr>
        <w:ind w:left="8836" w:hanging="281"/>
      </w:pPr>
      <w:rPr>
        <w:rFonts w:hint="default"/>
        <w:lang w:val="pl-PL" w:eastAsia="en-US" w:bidi="ar-SA"/>
      </w:rPr>
    </w:lvl>
  </w:abstractNum>
  <w:abstractNum w:abstractNumId="11" w15:restartNumberingAfterBreak="0">
    <w:nsid w:val="6CCA5E3F"/>
    <w:multiLevelType w:val="hybridMultilevel"/>
    <w:tmpl w:val="A554EF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6F683C09"/>
    <w:multiLevelType w:val="hybridMultilevel"/>
    <w:tmpl w:val="1DD600AC"/>
    <w:lvl w:ilvl="0" w:tplc="04150001">
      <w:start w:val="1"/>
      <w:numFmt w:val="bullet"/>
      <w:lvlText w:val=""/>
      <w:lvlJc w:val="left"/>
      <w:pPr>
        <w:tabs>
          <w:tab w:val="num" w:pos="481"/>
        </w:tabs>
        <w:ind w:left="481" w:hanging="360"/>
      </w:pPr>
      <w:rPr>
        <w:rFonts w:ascii="Symbol" w:hAnsi="Symbol" w:hint="default"/>
      </w:rPr>
    </w:lvl>
    <w:lvl w:ilvl="1" w:tplc="04150003">
      <w:start w:val="1"/>
      <w:numFmt w:val="bullet"/>
      <w:lvlText w:val="o"/>
      <w:lvlJc w:val="left"/>
      <w:pPr>
        <w:ind w:left="1201" w:hanging="360"/>
      </w:pPr>
      <w:rPr>
        <w:rFonts w:ascii="Courier New" w:hAnsi="Courier New" w:cs="Courier New" w:hint="default"/>
      </w:rPr>
    </w:lvl>
    <w:lvl w:ilvl="2" w:tplc="04150005">
      <w:start w:val="1"/>
      <w:numFmt w:val="bullet"/>
      <w:lvlText w:val=""/>
      <w:lvlJc w:val="left"/>
      <w:pPr>
        <w:ind w:left="1921" w:hanging="360"/>
      </w:pPr>
      <w:rPr>
        <w:rFonts w:ascii="Wingdings" w:hAnsi="Wingdings" w:hint="default"/>
      </w:rPr>
    </w:lvl>
    <w:lvl w:ilvl="3" w:tplc="04150001">
      <w:start w:val="1"/>
      <w:numFmt w:val="bullet"/>
      <w:lvlText w:val=""/>
      <w:lvlJc w:val="left"/>
      <w:pPr>
        <w:ind w:left="2641" w:hanging="360"/>
      </w:pPr>
      <w:rPr>
        <w:rFonts w:ascii="Symbol" w:hAnsi="Symbol" w:hint="default"/>
      </w:rPr>
    </w:lvl>
    <w:lvl w:ilvl="4" w:tplc="04150003">
      <w:start w:val="1"/>
      <w:numFmt w:val="bullet"/>
      <w:lvlText w:val="o"/>
      <w:lvlJc w:val="left"/>
      <w:pPr>
        <w:ind w:left="3361" w:hanging="360"/>
      </w:pPr>
      <w:rPr>
        <w:rFonts w:ascii="Courier New" w:hAnsi="Courier New" w:cs="Courier New" w:hint="default"/>
      </w:rPr>
    </w:lvl>
    <w:lvl w:ilvl="5" w:tplc="04150005">
      <w:start w:val="1"/>
      <w:numFmt w:val="bullet"/>
      <w:lvlText w:val=""/>
      <w:lvlJc w:val="left"/>
      <w:pPr>
        <w:ind w:left="4081" w:hanging="360"/>
      </w:pPr>
      <w:rPr>
        <w:rFonts w:ascii="Wingdings" w:hAnsi="Wingdings" w:hint="default"/>
      </w:rPr>
    </w:lvl>
    <w:lvl w:ilvl="6" w:tplc="04150001">
      <w:start w:val="1"/>
      <w:numFmt w:val="bullet"/>
      <w:lvlText w:val=""/>
      <w:lvlJc w:val="left"/>
      <w:pPr>
        <w:ind w:left="4801" w:hanging="360"/>
      </w:pPr>
      <w:rPr>
        <w:rFonts w:ascii="Symbol" w:hAnsi="Symbol" w:hint="default"/>
      </w:rPr>
    </w:lvl>
    <w:lvl w:ilvl="7" w:tplc="04150003">
      <w:start w:val="1"/>
      <w:numFmt w:val="bullet"/>
      <w:lvlText w:val="o"/>
      <w:lvlJc w:val="left"/>
      <w:pPr>
        <w:ind w:left="5521" w:hanging="360"/>
      </w:pPr>
      <w:rPr>
        <w:rFonts w:ascii="Courier New" w:hAnsi="Courier New" w:cs="Courier New" w:hint="default"/>
      </w:rPr>
    </w:lvl>
    <w:lvl w:ilvl="8" w:tplc="04150005">
      <w:start w:val="1"/>
      <w:numFmt w:val="bullet"/>
      <w:lvlText w:val=""/>
      <w:lvlJc w:val="left"/>
      <w:pPr>
        <w:ind w:left="6241" w:hanging="360"/>
      </w:pPr>
      <w:rPr>
        <w:rFonts w:ascii="Wingdings" w:hAnsi="Wingdings" w:hint="default"/>
      </w:rPr>
    </w:lvl>
  </w:abstractNum>
  <w:abstractNum w:abstractNumId="13" w15:restartNumberingAfterBreak="0">
    <w:nsid w:val="73111891"/>
    <w:multiLevelType w:val="hybridMultilevel"/>
    <w:tmpl w:val="67CA265C"/>
    <w:lvl w:ilvl="0" w:tplc="CF0A4E64">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4FE1430"/>
    <w:multiLevelType w:val="multilevel"/>
    <w:tmpl w:val="CBF40F96"/>
    <w:lvl w:ilvl="0">
      <w:start w:val="1"/>
      <w:numFmt w:val="upperRoman"/>
      <w:lvlText w:val="%1."/>
      <w:lvlJc w:val="left"/>
      <w:pPr>
        <w:ind w:left="1287" w:hanging="720"/>
      </w:pPr>
      <w:rPr>
        <w:rFonts w:ascii="Arial" w:eastAsia="Andale Sans UI" w:hAnsi="Arial" w:cs="Arial"/>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7AF1507B"/>
    <w:multiLevelType w:val="hybridMultilevel"/>
    <w:tmpl w:val="A1FE0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01579490">
    <w:abstractNumId w:val="3"/>
  </w:num>
  <w:num w:numId="2" w16cid:durableId="433475497">
    <w:abstractNumId w:val="10"/>
  </w:num>
  <w:num w:numId="3" w16cid:durableId="1459881457">
    <w:abstractNumId w:val="14"/>
  </w:num>
  <w:num w:numId="4" w16cid:durableId="797452737">
    <w:abstractNumId w:val="7"/>
  </w:num>
  <w:num w:numId="5" w16cid:durableId="2106878833">
    <w:abstractNumId w:val="2"/>
  </w:num>
  <w:num w:numId="6" w16cid:durableId="313530574">
    <w:abstractNumId w:val="5"/>
  </w:num>
  <w:num w:numId="7" w16cid:durableId="339354209">
    <w:abstractNumId w:val="4"/>
  </w:num>
  <w:num w:numId="8" w16cid:durableId="722799763">
    <w:abstractNumId w:val="8"/>
  </w:num>
  <w:num w:numId="9" w16cid:durableId="363211012">
    <w:abstractNumId w:val="12"/>
  </w:num>
  <w:num w:numId="10" w16cid:durableId="963997579">
    <w:abstractNumId w:val="6"/>
  </w:num>
  <w:num w:numId="11" w16cid:durableId="2041053492">
    <w:abstractNumId w:val="11"/>
  </w:num>
  <w:num w:numId="12" w16cid:durableId="1416779941">
    <w:abstractNumId w:val="1"/>
  </w:num>
  <w:num w:numId="13" w16cid:durableId="1967392841">
    <w:abstractNumId w:val="0"/>
  </w:num>
  <w:num w:numId="14" w16cid:durableId="304824226">
    <w:abstractNumId w:val="9"/>
  </w:num>
  <w:num w:numId="15" w16cid:durableId="1509055099">
    <w:abstractNumId w:val="13"/>
  </w:num>
  <w:num w:numId="16" w16cid:durableId="177000276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6A6"/>
    <w:rsid w:val="00481EDA"/>
    <w:rsid w:val="00A818AB"/>
    <w:rsid w:val="00B331B9"/>
    <w:rsid w:val="00B41EF2"/>
    <w:rsid w:val="00FF26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7F14A6"/>
  <w15:chartTrackingRefBased/>
  <w15:docId w15:val="{D22AEFD0-C60E-4129-996B-5DF1B2B9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FF26A6"/>
    <w:pPr>
      <w:widowControl w:val="0"/>
      <w:autoSpaceDE w:val="0"/>
      <w:autoSpaceDN w:val="0"/>
      <w:spacing w:after="0" w:line="240" w:lineRule="auto"/>
    </w:pPr>
    <w:rPr>
      <w:rFonts w:ascii="Liberation Sans Narrow" w:eastAsia="Liberation Sans Narrow" w:hAnsi="Liberation Sans Narrow" w:cs="Liberation Sans Narrow"/>
    </w:rPr>
  </w:style>
  <w:style w:type="paragraph" w:styleId="Nagwek1">
    <w:name w:val="heading 1"/>
    <w:basedOn w:val="Normalny"/>
    <w:link w:val="Nagwek1Znak"/>
    <w:uiPriority w:val="9"/>
    <w:qFormat/>
    <w:rsid w:val="00FF26A6"/>
    <w:pPr>
      <w:ind w:left="316"/>
      <w:outlineLvl w:val="0"/>
    </w:pPr>
    <w:rPr>
      <w:rFonts w:ascii="Times New Roman" w:eastAsia="Times New Roman" w:hAnsi="Times New Roman" w:cs="Times New Roman"/>
      <w:b/>
      <w:bCs/>
      <w:sz w:val="24"/>
      <w:szCs w:val="24"/>
      <w:lang w:eastAsia="pl-PL" w:bidi="pl-PL"/>
    </w:rPr>
  </w:style>
  <w:style w:type="paragraph" w:styleId="Nagwek2">
    <w:name w:val="heading 2"/>
    <w:basedOn w:val="Normalny"/>
    <w:next w:val="Normalny"/>
    <w:link w:val="Nagwek2Znak"/>
    <w:uiPriority w:val="9"/>
    <w:semiHidden/>
    <w:unhideWhenUsed/>
    <w:qFormat/>
    <w:rsid w:val="00FF26A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FF26A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semiHidden/>
    <w:unhideWhenUsed/>
    <w:qFormat/>
    <w:rsid w:val="00FF26A6"/>
    <w:pPr>
      <w:keepNext/>
      <w:widowControl/>
      <w:tabs>
        <w:tab w:val="num" w:pos="2880"/>
      </w:tabs>
      <w:autoSpaceDE/>
      <w:autoSpaceDN/>
      <w:spacing w:before="240" w:after="60"/>
      <w:ind w:left="2880" w:hanging="720"/>
      <w:outlineLvl w:val="3"/>
    </w:pPr>
    <w:rPr>
      <w:rFonts w:asciiTheme="minorHAnsi" w:eastAsiaTheme="minorEastAsia" w:hAnsiTheme="minorHAnsi" w:cstheme="minorBidi"/>
      <w:b/>
      <w:bCs/>
      <w:sz w:val="28"/>
      <w:szCs w:val="28"/>
      <w:lang w:val="en-US"/>
    </w:rPr>
  </w:style>
  <w:style w:type="paragraph" w:styleId="Nagwek5">
    <w:name w:val="heading 5"/>
    <w:basedOn w:val="Normalny"/>
    <w:next w:val="Normalny"/>
    <w:link w:val="Nagwek5Znak"/>
    <w:uiPriority w:val="9"/>
    <w:semiHidden/>
    <w:unhideWhenUsed/>
    <w:qFormat/>
    <w:rsid w:val="00FF26A6"/>
    <w:pPr>
      <w:widowControl/>
      <w:tabs>
        <w:tab w:val="num" w:pos="3600"/>
      </w:tabs>
      <w:autoSpaceDE/>
      <w:autoSpaceDN/>
      <w:spacing w:before="240" w:after="60"/>
      <w:ind w:left="3600" w:hanging="720"/>
      <w:outlineLvl w:val="4"/>
    </w:pPr>
    <w:rPr>
      <w:rFonts w:asciiTheme="minorHAnsi" w:eastAsiaTheme="minorEastAsia" w:hAnsiTheme="minorHAnsi" w:cstheme="minorBidi"/>
      <w:b/>
      <w:bCs/>
      <w:i/>
      <w:iCs/>
      <w:sz w:val="26"/>
      <w:szCs w:val="26"/>
      <w:lang w:val="en-US"/>
    </w:rPr>
  </w:style>
  <w:style w:type="paragraph" w:styleId="Nagwek6">
    <w:name w:val="heading 6"/>
    <w:basedOn w:val="Normalny"/>
    <w:next w:val="Normalny"/>
    <w:link w:val="Nagwek6Znak"/>
    <w:qFormat/>
    <w:rsid w:val="00FF26A6"/>
    <w:pPr>
      <w:widowControl/>
      <w:tabs>
        <w:tab w:val="num" w:pos="4320"/>
      </w:tabs>
      <w:autoSpaceDE/>
      <w:autoSpaceDN/>
      <w:spacing w:before="240" w:after="60"/>
      <w:ind w:left="4320" w:hanging="720"/>
      <w:outlineLvl w:val="5"/>
    </w:pPr>
    <w:rPr>
      <w:rFonts w:ascii="Times New Roman" w:eastAsia="Times New Roman" w:hAnsi="Times New Roman" w:cs="Times New Roman"/>
      <w:b/>
      <w:bCs/>
      <w:lang w:val="en-US"/>
    </w:rPr>
  </w:style>
  <w:style w:type="paragraph" w:styleId="Nagwek7">
    <w:name w:val="heading 7"/>
    <w:basedOn w:val="Normalny"/>
    <w:next w:val="Normalny"/>
    <w:link w:val="Nagwek7Znak"/>
    <w:uiPriority w:val="9"/>
    <w:semiHidden/>
    <w:unhideWhenUsed/>
    <w:qFormat/>
    <w:rsid w:val="00FF26A6"/>
    <w:pPr>
      <w:widowControl/>
      <w:tabs>
        <w:tab w:val="num" w:pos="5040"/>
      </w:tabs>
      <w:autoSpaceDE/>
      <w:autoSpaceDN/>
      <w:spacing w:before="240" w:after="60"/>
      <w:ind w:left="5040" w:hanging="720"/>
      <w:outlineLvl w:val="6"/>
    </w:pPr>
    <w:rPr>
      <w:rFonts w:asciiTheme="minorHAnsi" w:eastAsiaTheme="minorEastAsia" w:hAnsiTheme="minorHAnsi" w:cstheme="minorBidi"/>
      <w:sz w:val="24"/>
      <w:szCs w:val="24"/>
      <w:lang w:val="en-US"/>
    </w:rPr>
  </w:style>
  <w:style w:type="paragraph" w:styleId="Nagwek8">
    <w:name w:val="heading 8"/>
    <w:basedOn w:val="Normalny"/>
    <w:next w:val="Normalny"/>
    <w:link w:val="Nagwek8Znak"/>
    <w:uiPriority w:val="9"/>
    <w:semiHidden/>
    <w:unhideWhenUsed/>
    <w:qFormat/>
    <w:rsid w:val="00FF26A6"/>
    <w:pPr>
      <w:widowControl/>
      <w:tabs>
        <w:tab w:val="num" w:pos="5760"/>
      </w:tabs>
      <w:autoSpaceDE/>
      <w:autoSpaceDN/>
      <w:spacing w:before="240" w:after="60"/>
      <w:ind w:left="5760" w:hanging="720"/>
      <w:outlineLvl w:val="7"/>
    </w:pPr>
    <w:rPr>
      <w:rFonts w:asciiTheme="minorHAnsi" w:eastAsiaTheme="minorEastAsia" w:hAnsiTheme="minorHAnsi" w:cstheme="minorBidi"/>
      <w:i/>
      <w:iCs/>
      <w:sz w:val="24"/>
      <w:szCs w:val="24"/>
      <w:lang w:val="en-US"/>
    </w:rPr>
  </w:style>
  <w:style w:type="paragraph" w:styleId="Nagwek9">
    <w:name w:val="heading 9"/>
    <w:basedOn w:val="Normalny"/>
    <w:next w:val="Normalny"/>
    <w:link w:val="Nagwek9Znak"/>
    <w:uiPriority w:val="9"/>
    <w:semiHidden/>
    <w:unhideWhenUsed/>
    <w:qFormat/>
    <w:rsid w:val="00FF26A6"/>
    <w:pPr>
      <w:widowControl/>
      <w:tabs>
        <w:tab w:val="num" w:pos="6480"/>
      </w:tabs>
      <w:autoSpaceDE/>
      <w:autoSpaceDN/>
      <w:spacing w:before="240" w:after="60"/>
      <w:ind w:left="6480" w:hanging="720"/>
      <w:outlineLvl w:val="8"/>
    </w:pPr>
    <w:rPr>
      <w:rFonts w:asciiTheme="majorHAnsi" w:eastAsiaTheme="majorEastAsia" w:hAnsiTheme="majorHAnsi" w:cstheme="majorBidi"/>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F26A6"/>
    <w:rPr>
      <w:rFonts w:ascii="Times New Roman" w:eastAsia="Times New Roman" w:hAnsi="Times New Roman" w:cs="Times New Roman"/>
      <w:b/>
      <w:bCs/>
      <w:sz w:val="24"/>
      <w:szCs w:val="24"/>
      <w:lang w:eastAsia="pl-PL" w:bidi="pl-PL"/>
    </w:rPr>
  </w:style>
  <w:style w:type="character" w:customStyle="1" w:styleId="Nagwek2Znak">
    <w:name w:val="Nagłówek 2 Znak"/>
    <w:basedOn w:val="Domylnaczcionkaakapitu"/>
    <w:link w:val="Nagwek2"/>
    <w:uiPriority w:val="9"/>
    <w:semiHidden/>
    <w:rsid w:val="00FF26A6"/>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semiHidden/>
    <w:rsid w:val="00FF26A6"/>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semiHidden/>
    <w:rsid w:val="00FF26A6"/>
    <w:rPr>
      <w:rFonts w:eastAsiaTheme="minorEastAsia"/>
      <w:b/>
      <w:bCs/>
      <w:sz w:val="28"/>
      <w:szCs w:val="28"/>
      <w:lang w:val="en-US"/>
    </w:rPr>
  </w:style>
  <w:style w:type="character" w:customStyle="1" w:styleId="Nagwek5Znak">
    <w:name w:val="Nagłówek 5 Znak"/>
    <w:basedOn w:val="Domylnaczcionkaakapitu"/>
    <w:link w:val="Nagwek5"/>
    <w:uiPriority w:val="9"/>
    <w:semiHidden/>
    <w:rsid w:val="00FF26A6"/>
    <w:rPr>
      <w:rFonts w:eastAsiaTheme="minorEastAsia"/>
      <w:b/>
      <w:bCs/>
      <w:i/>
      <w:iCs/>
      <w:sz w:val="26"/>
      <w:szCs w:val="26"/>
      <w:lang w:val="en-US"/>
    </w:rPr>
  </w:style>
  <w:style w:type="character" w:customStyle="1" w:styleId="Nagwek6Znak">
    <w:name w:val="Nagłówek 6 Znak"/>
    <w:basedOn w:val="Domylnaczcionkaakapitu"/>
    <w:link w:val="Nagwek6"/>
    <w:rsid w:val="00FF26A6"/>
    <w:rPr>
      <w:rFonts w:ascii="Times New Roman" w:eastAsia="Times New Roman" w:hAnsi="Times New Roman" w:cs="Times New Roman"/>
      <w:b/>
      <w:bCs/>
      <w:lang w:val="en-US"/>
    </w:rPr>
  </w:style>
  <w:style w:type="character" w:customStyle="1" w:styleId="Nagwek7Znak">
    <w:name w:val="Nagłówek 7 Znak"/>
    <w:basedOn w:val="Domylnaczcionkaakapitu"/>
    <w:link w:val="Nagwek7"/>
    <w:uiPriority w:val="9"/>
    <w:semiHidden/>
    <w:rsid w:val="00FF26A6"/>
    <w:rPr>
      <w:rFonts w:eastAsiaTheme="minorEastAsia"/>
      <w:sz w:val="24"/>
      <w:szCs w:val="24"/>
      <w:lang w:val="en-US"/>
    </w:rPr>
  </w:style>
  <w:style w:type="character" w:customStyle="1" w:styleId="Nagwek8Znak">
    <w:name w:val="Nagłówek 8 Znak"/>
    <w:basedOn w:val="Domylnaczcionkaakapitu"/>
    <w:link w:val="Nagwek8"/>
    <w:uiPriority w:val="9"/>
    <w:semiHidden/>
    <w:rsid w:val="00FF26A6"/>
    <w:rPr>
      <w:rFonts w:eastAsiaTheme="minorEastAsia"/>
      <w:i/>
      <w:iCs/>
      <w:sz w:val="24"/>
      <w:szCs w:val="24"/>
      <w:lang w:val="en-US"/>
    </w:rPr>
  </w:style>
  <w:style w:type="character" w:customStyle="1" w:styleId="Nagwek9Znak">
    <w:name w:val="Nagłówek 9 Znak"/>
    <w:basedOn w:val="Domylnaczcionkaakapitu"/>
    <w:link w:val="Nagwek9"/>
    <w:uiPriority w:val="9"/>
    <w:semiHidden/>
    <w:rsid w:val="00FF26A6"/>
    <w:rPr>
      <w:rFonts w:asciiTheme="majorHAnsi" w:eastAsiaTheme="majorEastAsia" w:hAnsiTheme="majorHAnsi" w:cstheme="majorBidi"/>
      <w:lang w:val="en-US"/>
    </w:rPr>
  </w:style>
  <w:style w:type="paragraph" w:styleId="Nagwek">
    <w:name w:val="header"/>
    <w:aliases w:val=" Znak"/>
    <w:basedOn w:val="Normalny"/>
    <w:link w:val="NagwekZnak"/>
    <w:unhideWhenUsed/>
    <w:rsid w:val="00FF26A6"/>
    <w:pPr>
      <w:tabs>
        <w:tab w:val="center" w:pos="4536"/>
        <w:tab w:val="right" w:pos="9072"/>
      </w:tabs>
    </w:pPr>
  </w:style>
  <w:style w:type="character" w:customStyle="1" w:styleId="NagwekZnak">
    <w:name w:val="Nagłówek Znak"/>
    <w:aliases w:val=" Znak Znak"/>
    <w:basedOn w:val="Domylnaczcionkaakapitu"/>
    <w:link w:val="Nagwek"/>
    <w:rsid w:val="00FF26A6"/>
    <w:rPr>
      <w:rFonts w:ascii="Liberation Sans Narrow" w:eastAsia="Liberation Sans Narrow" w:hAnsi="Liberation Sans Narrow" w:cs="Liberation Sans Narrow"/>
    </w:rPr>
  </w:style>
  <w:style w:type="paragraph" w:styleId="Stopka">
    <w:name w:val="footer"/>
    <w:basedOn w:val="Normalny"/>
    <w:link w:val="StopkaZnak"/>
    <w:uiPriority w:val="99"/>
    <w:unhideWhenUsed/>
    <w:rsid w:val="00FF26A6"/>
    <w:pPr>
      <w:tabs>
        <w:tab w:val="center" w:pos="4536"/>
        <w:tab w:val="right" w:pos="9072"/>
      </w:tabs>
    </w:pPr>
  </w:style>
  <w:style w:type="character" w:customStyle="1" w:styleId="StopkaZnak">
    <w:name w:val="Stopka Znak"/>
    <w:basedOn w:val="Domylnaczcionkaakapitu"/>
    <w:link w:val="Stopka"/>
    <w:uiPriority w:val="99"/>
    <w:rsid w:val="00FF26A6"/>
    <w:rPr>
      <w:rFonts w:ascii="Liberation Sans Narrow" w:eastAsia="Liberation Sans Narrow" w:hAnsi="Liberation Sans Narrow" w:cs="Liberation Sans Narrow"/>
    </w:rPr>
  </w:style>
  <w:style w:type="character" w:customStyle="1" w:styleId="NagwekZnak1">
    <w:name w:val="Nagłówek Znak1"/>
    <w:uiPriority w:val="99"/>
    <w:semiHidden/>
    <w:rsid w:val="00FF26A6"/>
    <w:rPr>
      <w:sz w:val="24"/>
      <w:szCs w:val="24"/>
    </w:rPr>
  </w:style>
  <w:style w:type="paragraph" w:customStyle="1" w:styleId="CharChar1">
    <w:name w:val="Char Char1"/>
    <w:basedOn w:val="Normalny"/>
    <w:rsid w:val="00FF26A6"/>
    <w:rPr>
      <w:rFonts w:ascii="Times New Roman" w:eastAsia="Times New Roman" w:hAnsi="Times New Roman" w:cs="Times New Roman"/>
      <w:sz w:val="24"/>
      <w:szCs w:val="24"/>
      <w:lang w:eastAsia="pl-PL"/>
    </w:rPr>
  </w:style>
  <w:style w:type="table" w:customStyle="1" w:styleId="TableNormal">
    <w:name w:val="Table Normal"/>
    <w:uiPriority w:val="2"/>
    <w:semiHidden/>
    <w:unhideWhenUsed/>
    <w:qFormat/>
    <w:rsid w:val="00FF26A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qFormat/>
    <w:rsid w:val="00FF26A6"/>
    <w:pPr>
      <w:jc w:val="both"/>
    </w:pPr>
  </w:style>
  <w:style w:type="character" w:customStyle="1" w:styleId="TekstpodstawowyZnak">
    <w:name w:val="Tekst podstawowy Znak"/>
    <w:basedOn w:val="Domylnaczcionkaakapitu"/>
    <w:link w:val="Tekstpodstawowy"/>
    <w:rsid w:val="00FF26A6"/>
    <w:rPr>
      <w:rFonts w:ascii="Liberation Sans Narrow" w:eastAsia="Liberation Sans Narrow" w:hAnsi="Liberation Sans Narrow" w:cs="Liberation Sans Narrow"/>
    </w:rPr>
  </w:style>
  <w:style w:type="paragraph" w:customStyle="1" w:styleId="Nagwek11">
    <w:name w:val="Nagłówek 11"/>
    <w:basedOn w:val="Normalny"/>
    <w:uiPriority w:val="1"/>
    <w:qFormat/>
    <w:rsid w:val="00FF26A6"/>
    <w:pPr>
      <w:ind w:left="165"/>
      <w:jc w:val="center"/>
      <w:outlineLvl w:val="1"/>
    </w:pPr>
    <w:rPr>
      <w:b/>
      <w:bCs/>
    </w:rPr>
  </w:style>
  <w:style w:type="paragraph" w:styleId="Tytu">
    <w:name w:val="Title"/>
    <w:basedOn w:val="Normalny"/>
    <w:link w:val="TytuZnak"/>
    <w:uiPriority w:val="10"/>
    <w:qFormat/>
    <w:rsid w:val="00FF26A6"/>
    <w:pPr>
      <w:ind w:left="161"/>
      <w:jc w:val="center"/>
    </w:pPr>
    <w:rPr>
      <w:b/>
      <w:bCs/>
      <w:sz w:val="36"/>
      <w:szCs w:val="36"/>
    </w:rPr>
  </w:style>
  <w:style w:type="character" w:customStyle="1" w:styleId="TytuZnak">
    <w:name w:val="Tytuł Znak"/>
    <w:basedOn w:val="Domylnaczcionkaakapitu"/>
    <w:link w:val="Tytu"/>
    <w:uiPriority w:val="10"/>
    <w:rsid w:val="00FF26A6"/>
    <w:rPr>
      <w:rFonts w:ascii="Liberation Sans Narrow" w:eastAsia="Liberation Sans Narrow" w:hAnsi="Liberation Sans Narrow" w:cs="Liberation Sans Narrow"/>
      <w:b/>
      <w:bCs/>
      <w:sz w:val="36"/>
      <w:szCs w:val="36"/>
    </w:rPr>
  </w:style>
  <w:style w:type="paragraph" w:styleId="Akapitzlist">
    <w:name w:val="List Paragraph"/>
    <w:aliases w:val="L1,Numerowanie,Akapit z listą5,T_SZ_List Paragraph,normalny tekst,CW_Lista,Podsis rysunku,Wypunktowanie,BulletC,Wyliczanie,Obiekt,Akapit z listą31,Bullets,List Paragraph,Akapit z listą BS,sw tekst,Kolorowa lista — akcent 11"/>
    <w:basedOn w:val="Normalny"/>
    <w:link w:val="AkapitzlistZnak"/>
    <w:uiPriority w:val="34"/>
    <w:qFormat/>
    <w:rsid w:val="00FF26A6"/>
    <w:pPr>
      <w:ind w:left="1137"/>
      <w:jc w:val="both"/>
    </w:pPr>
  </w:style>
  <w:style w:type="paragraph" w:customStyle="1" w:styleId="TableParagraph">
    <w:name w:val="Table Paragraph"/>
    <w:basedOn w:val="Normalny"/>
    <w:uiPriority w:val="1"/>
    <w:qFormat/>
    <w:rsid w:val="00FF26A6"/>
    <w:rPr>
      <w:rFonts w:ascii="Arial" w:eastAsia="Arial" w:hAnsi="Arial" w:cs="Arial"/>
    </w:rPr>
  </w:style>
  <w:style w:type="paragraph" w:styleId="Tekstdymka">
    <w:name w:val="Balloon Text"/>
    <w:basedOn w:val="Normalny"/>
    <w:link w:val="TekstdymkaZnak"/>
    <w:uiPriority w:val="99"/>
    <w:semiHidden/>
    <w:unhideWhenUsed/>
    <w:rsid w:val="00FF26A6"/>
    <w:rPr>
      <w:rFonts w:ascii="Tahoma" w:hAnsi="Tahoma" w:cs="Times New Roman"/>
      <w:sz w:val="16"/>
      <w:szCs w:val="16"/>
      <w:lang w:eastAsia="x-none"/>
    </w:rPr>
  </w:style>
  <w:style w:type="character" w:customStyle="1" w:styleId="TekstdymkaZnak">
    <w:name w:val="Tekst dymka Znak"/>
    <w:basedOn w:val="Domylnaczcionkaakapitu"/>
    <w:link w:val="Tekstdymka"/>
    <w:uiPriority w:val="99"/>
    <w:semiHidden/>
    <w:rsid w:val="00FF26A6"/>
    <w:rPr>
      <w:rFonts w:ascii="Tahoma" w:eastAsia="Liberation Sans Narrow" w:hAnsi="Tahoma" w:cs="Times New Roman"/>
      <w:sz w:val="16"/>
      <w:szCs w:val="16"/>
      <w:lang w:eastAsia="x-none"/>
    </w:rPr>
  </w:style>
  <w:style w:type="character" w:styleId="Hipercze">
    <w:name w:val="Hyperlink"/>
    <w:uiPriority w:val="99"/>
    <w:unhideWhenUsed/>
    <w:rsid w:val="00FF26A6"/>
    <w:rPr>
      <w:color w:val="0563C1"/>
      <w:u w:val="single"/>
    </w:rPr>
  </w:style>
  <w:style w:type="character" w:styleId="Nierozpoznanawzmianka">
    <w:name w:val="Unresolved Mention"/>
    <w:uiPriority w:val="99"/>
    <w:semiHidden/>
    <w:unhideWhenUsed/>
    <w:rsid w:val="00FF26A6"/>
    <w:rPr>
      <w:color w:val="605E5C"/>
      <w:shd w:val="clear" w:color="auto" w:fill="E1DFDD"/>
    </w:rPr>
  </w:style>
  <w:style w:type="character" w:customStyle="1" w:styleId="AkapitzlistZnak">
    <w:name w:val="Akapit z listą Znak"/>
    <w:aliases w:val="L1 Znak,Numerowanie Znak,Akapit z listą5 Znak,T_SZ_List Paragraph Znak,normalny tekst Znak,CW_Lista Znak,Podsis rysunku Znak,Wypunktowanie Znak,BulletC Znak,Wyliczanie Znak,Obiekt Znak,Akapit z listą31 Znak,Bullets Znak,sw tekst Znak"/>
    <w:link w:val="Akapitzlist"/>
    <w:uiPriority w:val="1"/>
    <w:qFormat/>
    <w:locked/>
    <w:rsid w:val="00FF26A6"/>
    <w:rPr>
      <w:rFonts w:ascii="Liberation Sans Narrow" w:eastAsia="Liberation Sans Narrow" w:hAnsi="Liberation Sans Narrow" w:cs="Liberation Sans Narrow"/>
    </w:rPr>
  </w:style>
  <w:style w:type="character" w:customStyle="1" w:styleId="Normalny1">
    <w:name w:val="Normalny1"/>
    <w:basedOn w:val="Domylnaczcionkaakapitu"/>
    <w:rsid w:val="00FF26A6"/>
  </w:style>
  <w:style w:type="character" w:customStyle="1" w:styleId="Normalny2">
    <w:name w:val="Normalny2"/>
    <w:basedOn w:val="Domylnaczcionkaakapitu"/>
    <w:rsid w:val="00FF26A6"/>
  </w:style>
  <w:style w:type="paragraph" w:customStyle="1" w:styleId="Default">
    <w:name w:val="Default"/>
    <w:rsid w:val="00FF26A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Standard">
    <w:name w:val="Standard"/>
    <w:qFormat/>
    <w:rsid w:val="00FF26A6"/>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Uwydatnienie">
    <w:name w:val="Emphasis"/>
    <w:uiPriority w:val="20"/>
    <w:qFormat/>
    <w:rsid w:val="00FF26A6"/>
    <w:rPr>
      <w:i/>
      <w:iCs/>
    </w:rPr>
  </w:style>
  <w:style w:type="paragraph" w:styleId="Bezodstpw">
    <w:name w:val="No Spacing"/>
    <w:uiPriority w:val="1"/>
    <w:qFormat/>
    <w:rsid w:val="00FF26A6"/>
    <w:pPr>
      <w:spacing w:after="0" w:line="240" w:lineRule="auto"/>
    </w:pPr>
    <w:rPr>
      <w:rFonts w:ascii="Calibri" w:eastAsia="Calibri" w:hAnsi="Calibri" w:cs="Times New Roman"/>
    </w:rPr>
  </w:style>
  <w:style w:type="character" w:customStyle="1" w:styleId="Normalny3">
    <w:name w:val="Normalny3"/>
    <w:basedOn w:val="Domylnaczcionkaakapitu"/>
    <w:rsid w:val="00FF26A6"/>
  </w:style>
  <w:style w:type="paragraph" w:styleId="Tekstpodstawowy2">
    <w:name w:val="Body Text 2"/>
    <w:basedOn w:val="Normalny"/>
    <w:link w:val="Tekstpodstawowy2Znak"/>
    <w:uiPriority w:val="99"/>
    <w:semiHidden/>
    <w:unhideWhenUsed/>
    <w:rsid w:val="00FF26A6"/>
    <w:pPr>
      <w:widowControl/>
      <w:autoSpaceDE/>
      <w:autoSpaceDN/>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semiHidden/>
    <w:rsid w:val="00FF26A6"/>
    <w:rPr>
      <w:rFonts w:ascii="Times New Roman" w:eastAsia="Times New Roman" w:hAnsi="Times New Roman" w:cs="Times New Roman"/>
      <w:sz w:val="24"/>
      <w:szCs w:val="24"/>
      <w:lang w:eastAsia="pl-PL"/>
    </w:rPr>
  </w:style>
  <w:style w:type="character" w:customStyle="1" w:styleId="Teksttreci11">
    <w:name w:val="Tekst treści (11)_"/>
    <w:link w:val="Teksttreci110"/>
    <w:rsid w:val="00FF26A6"/>
    <w:rPr>
      <w:rFonts w:ascii="Arial" w:eastAsia="Arial" w:hAnsi="Arial" w:cs="Arial"/>
      <w:sz w:val="15"/>
      <w:szCs w:val="15"/>
      <w:shd w:val="clear" w:color="auto" w:fill="FFFFFF"/>
    </w:rPr>
  </w:style>
  <w:style w:type="character" w:customStyle="1" w:styleId="TeksttreciPogrubienie">
    <w:name w:val="Tekst treści + Pogrubienie"/>
    <w:rsid w:val="00FF26A6"/>
    <w:rPr>
      <w:rFonts w:ascii="Tahoma" w:eastAsia="Tahoma" w:hAnsi="Tahoma" w:cs="Tahoma"/>
      <w:b/>
      <w:bCs/>
      <w:i w:val="0"/>
      <w:iCs w:val="0"/>
      <w:smallCaps w:val="0"/>
      <w:strike w:val="0"/>
      <w:spacing w:val="0"/>
      <w:sz w:val="19"/>
      <w:szCs w:val="19"/>
    </w:rPr>
  </w:style>
  <w:style w:type="paragraph" w:customStyle="1" w:styleId="Teksttreci110">
    <w:name w:val="Tekst treści (11)"/>
    <w:basedOn w:val="Normalny"/>
    <w:link w:val="Teksttreci11"/>
    <w:rsid w:val="00FF26A6"/>
    <w:pPr>
      <w:widowControl/>
      <w:shd w:val="clear" w:color="auto" w:fill="FFFFFF"/>
      <w:autoSpaceDE/>
      <w:autoSpaceDN/>
      <w:spacing w:line="166" w:lineRule="exact"/>
      <w:ind w:firstLine="340"/>
      <w:jc w:val="both"/>
    </w:pPr>
    <w:rPr>
      <w:rFonts w:ascii="Arial" w:eastAsia="Arial" w:hAnsi="Arial" w:cs="Arial"/>
      <w:sz w:val="15"/>
      <w:szCs w:val="15"/>
    </w:rPr>
  </w:style>
  <w:style w:type="character" w:customStyle="1" w:styleId="Nagwek50">
    <w:name w:val="Nagłówek #5_"/>
    <w:link w:val="Nagwek51"/>
    <w:rsid w:val="00FF26A6"/>
    <w:rPr>
      <w:rFonts w:ascii="Calibri" w:eastAsia="Calibri" w:hAnsi="Calibri"/>
      <w:sz w:val="23"/>
      <w:szCs w:val="23"/>
      <w:shd w:val="clear" w:color="auto" w:fill="FFFFFF"/>
    </w:rPr>
  </w:style>
  <w:style w:type="paragraph" w:customStyle="1" w:styleId="Nagwek51">
    <w:name w:val="Nagłówek #5"/>
    <w:basedOn w:val="Normalny"/>
    <w:link w:val="Nagwek50"/>
    <w:rsid w:val="00FF26A6"/>
    <w:pPr>
      <w:widowControl/>
      <w:shd w:val="clear" w:color="auto" w:fill="FFFFFF"/>
      <w:autoSpaceDE/>
      <w:autoSpaceDN/>
      <w:spacing w:before="660" w:after="180" w:line="0" w:lineRule="atLeast"/>
      <w:outlineLvl w:val="4"/>
    </w:pPr>
    <w:rPr>
      <w:rFonts w:ascii="Calibri" w:eastAsia="Calibri" w:hAnsi="Calibri" w:cstheme="minorBidi"/>
      <w:sz w:val="23"/>
      <w:szCs w:val="23"/>
      <w:shd w:val="clear" w:color="auto" w:fill="FFFFFF"/>
    </w:rPr>
  </w:style>
  <w:style w:type="table" w:styleId="Tabela-Siatka">
    <w:name w:val="Table Grid"/>
    <w:basedOn w:val="Standardowy"/>
    <w:uiPriority w:val="59"/>
    <w:rsid w:val="00FF26A6"/>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FF26A6"/>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FF26A6"/>
    <w:pPr>
      <w:shd w:val="clear" w:color="auto" w:fill="FFFFFF"/>
      <w:autoSpaceDE/>
      <w:autoSpaceDN/>
      <w:spacing w:after="40" w:line="305" w:lineRule="auto"/>
    </w:pPr>
    <w:rPr>
      <w:rFonts w:ascii="Times New Roman" w:eastAsia="Times New Roman" w:hAnsi="Times New Roman" w:cs="Times New Roman"/>
    </w:rPr>
  </w:style>
  <w:style w:type="paragraph" w:styleId="NormalnyWeb">
    <w:name w:val="Normal (Web)"/>
    <w:basedOn w:val="Normalny"/>
    <w:uiPriority w:val="99"/>
    <w:semiHidden/>
    <w:unhideWhenUsed/>
    <w:rsid w:val="00FF26A6"/>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customStyle="1" w:styleId="markedcontent">
    <w:name w:val="markedcontent"/>
    <w:basedOn w:val="Domylnaczcionkaakapitu"/>
    <w:rsid w:val="00FF26A6"/>
  </w:style>
  <w:style w:type="character" w:customStyle="1" w:styleId="st">
    <w:name w:val="st"/>
    <w:rsid w:val="00FF26A6"/>
  </w:style>
  <w:style w:type="character" w:styleId="Odwoanieprzypisukocowego">
    <w:name w:val="endnote reference"/>
    <w:basedOn w:val="Domylnaczcionkaakapitu"/>
    <w:uiPriority w:val="99"/>
    <w:semiHidden/>
    <w:unhideWhenUsed/>
    <w:rsid w:val="00FF26A6"/>
    <w:rPr>
      <w:vertAlign w:val="superscript"/>
    </w:rPr>
  </w:style>
  <w:style w:type="character" w:styleId="UyteHipercze">
    <w:name w:val="FollowedHyperlink"/>
    <w:basedOn w:val="Domylnaczcionkaakapitu"/>
    <w:uiPriority w:val="99"/>
    <w:semiHidden/>
    <w:unhideWhenUsed/>
    <w:rsid w:val="00B331B9"/>
    <w:rPr>
      <w:color w:val="954F72" w:themeColor="followedHyperlink"/>
      <w:u w:val="single"/>
    </w:rPr>
  </w:style>
  <w:style w:type="paragraph" w:customStyle="1" w:styleId="Style16">
    <w:name w:val="Style16"/>
    <w:basedOn w:val="Normalny"/>
    <w:uiPriority w:val="99"/>
    <w:rsid w:val="00481EDA"/>
    <w:pPr>
      <w:adjustRightInd w:val="0"/>
      <w:spacing w:line="242" w:lineRule="exact"/>
      <w:ind w:hanging="350"/>
    </w:pPr>
    <w:rPr>
      <w:rFonts w:ascii="Arial" w:eastAsia="Times New Roman" w:hAnsi="Arial" w:cs="Arial"/>
      <w:sz w:val="24"/>
      <w:szCs w:val="24"/>
      <w:lang w:eastAsia="pl-PL"/>
    </w:rPr>
  </w:style>
  <w:style w:type="paragraph" w:customStyle="1" w:styleId="Style22">
    <w:name w:val="Style22"/>
    <w:basedOn w:val="Normalny"/>
    <w:uiPriority w:val="99"/>
    <w:rsid w:val="00481EDA"/>
    <w:pPr>
      <w:adjustRightInd w:val="0"/>
      <w:spacing w:line="240" w:lineRule="exact"/>
    </w:pPr>
    <w:rPr>
      <w:rFonts w:ascii="Arial" w:eastAsia="Times New Roman" w:hAnsi="Arial" w:cs="Arial"/>
      <w:sz w:val="24"/>
      <w:szCs w:val="24"/>
      <w:lang w:eastAsia="pl-PL"/>
    </w:rPr>
  </w:style>
  <w:style w:type="character" w:customStyle="1" w:styleId="FontStyle74">
    <w:name w:val="Font Style74"/>
    <w:uiPriority w:val="99"/>
    <w:rsid w:val="00481EDA"/>
    <w:rPr>
      <w:rFonts w:ascii="Verdana" w:hAnsi="Verdana" w:cs="Verdana" w:hint="default"/>
      <w:color w:val="000000"/>
      <w:sz w:val="18"/>
      <w:szCs w:val="18"/>
    </w:rPr>
  </w:style>
  <w:style w:type="paragraph" w:styleId="Zwykytekst">
    <w:name w:val="Plain Text"/>
    <w:basedOn w:val="Normalny"/>
    <w:link w:val="ZwykytekstZnak"/>
    <w:rsid w:val="00481EDA"/>
    <w:pPr>
      <w:widowControl/>
      <w:autoSpaceDE/>
      <w:autoSpaceDN/>
    </w:pPr>
    <w:rPr>
      <w:rFonts w:ascii="Consolas" w:eastAsia="Times New Roman" w:hAnsi="Consolas" w:cs="Times New Roman"/>
      <w:sz w:val="21"/>
      <w:szCs w:val="21"/>
      <w:lang w:eastAsia="pl-PL"/>
    </w:rPr>
  </w:style>
  <w:style w:type="character" w:customStyle="1" w:styleId="ZwykytekstZnak">
    <w:name w:val="Zwykły tekst Znak"/>
    <w:basedOn w:val="Domylnaczcionkaakapitu"/>
    <w:link w:val="Zwykytekst"/>
    <w:rsid w:val="00481EDA"/>
    <w:rPr>
      <w:rFonts w:ascii="Consolas" w:eastAsia="Times New Roman" w:hAnsi="Consolas" w:cs="Times New Roman"/>
      <w:sz w:val="21"/>
      <w:szCs w:val="21"/>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4628</Words>
  <Characters>27770</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Zamówienia Publiczne</dc:creator>
  <cp:keywords/>
  <dc:description/>
  <cp:lastModifiedBy>Zamówienia Publiczne</cp:lastModifiedBy>
  <cp:revision>2</cp:revision>
  <dcterms:created xsi:type="dcterms:W3CDTF">2022-04-14T11:30:00Z</dcterms:created>
  <dcterms:modified xsi:type="dcterms:W3CDTF">2022-04-14T12:23:00Z</dcterms:modified>
</cp:coreProperties>
</file>